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BA6" w:rsidRPr="00694B5B" w:rsidRDefault="00212BA6" w:rsidP="00212BA6">
      <w:pPr>
        <w:pStyle w:val="Overskrift1"/>
        <w:rPr>
          <w:noProof/>
        </w:rPr>
      </w:pPr>
      <w:bookmarkStart w:id="0" w:name="_Toc440006535"/>
      <w:bookmarkStart w:id="1" w:name="_Toc440456431"/>
      <w:r w:rsidRPr="00694B5B">
        <w:rPr>
          <w:noProof/>
        </w:rPr>
        <w:t>Mal 12 - Skjema for umiddelbart stengningsvedtak - vedtak om forbud mot bruk</w:t>
      </w:r>
      <w:bookmarkEnd w:id="0"/>
      <w:bookmarkEnd w:id="1"/>
      <w:r w:rsidRPr="00694B5B">
        <w:rPr>
          <w:noProof/>
        </w:rPr>
        <w:t xml:space="preserve"> </w:t>
      </w:r>
    </w:p>
    <w:p w:rsidR="00212BA6" w:rsidRPr="00694B5B" w:rsidRDefault="00212BA6" w:rsidP="00212BA6">
      <w:pPr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after="180"/>
        <w:ind w:left="1134"/>
        <w:rPr>
          <w:sz w:val="24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96"/>
        <w:gridCol w:w="1745"/>
        <w:gridCol w:w="1395"/>
        <w:gridCol w:w="4536"/>
      </w:tblGrid>
      <w:tr w:rsidR="00212BA6" w:rsidRPr="00694B5B" w:rsidTr="002A237E">
        <w:tc>
          <w:tcPr>
            <w:tcW w:w="769" w:type="pct"/>
            <w:tcBorders>
              <w:bottom w:val="single" w:sz="2" w:space="0" w:color="auto"/>
            </w:tcBorders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  <w:r w:rsidRPr="00694B5B">
              <w:rPr>
                <w:rFonts w:ascii="Arial" w:hAnsi="Arial"/>
                <w:noProof/>
                <w:color w:val="000000"/>
                <w:sz w:val="20"/>
                <w:szCs w:val="20"/>
              </w:rPr>
              <w:t>Eier:</w:t>
            </w:r>
          </w:p>
        </w:tc>
        <w:tc>
          <w:tcPr>
            <w:tcW w:w="4231" w:type="pct"/>
            <w:gridSpan w:val="3"/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</w:p>
        </w:tc>
      </w:tr>
      <w:tr w:rsidR="00212BA6" w:rsidRPr="00694B5B" w:rsidTr="002A237E">
        <w:tc>
          <w:tcPr>
            <w:tcW w:w="769" w:type="pct"/>
            <w:tcBorders>
              <w:top w:val="single" w:sz="2" w:space="0" w:color="auto"/>
              <w:bottom w:val="single" w:sz="2" w:space="0" w:color="auto"/>
            </w:tcBorders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  <w:r w:rsidRPr="00694B5B">
              <w:rPr>
                <w:rFonts w:ascii="Arial" w:hAnsi="Arial"/>
                <w:noProof/>
                <w:color w:val="000000"/>
                <w:sz w:val="20"/>
                <w:szCs w:val="20"/>
              </w:rPr>
              <w:t>Adresse:</w:t>
            </w:r>
          </w:p>
        </w:tc>
        <w:tc>
          <w:tcPr>
            <w:tcW w:w="4231" w:type="pct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</w:p>
        </w:tc>
      </w:tr>
      <w:tr w:rsidR="00212BA6" w:rsidRPr="00694B5B" w:rsidTr="002A237E">
        <w:trPr>
          <w:cantSplit/>
        </w:trPr>
        <w:tc>
          <w:tcPr>
            <w:tcW w:w="769" w:type="pct"/>
            <w:tcBorders>
              <w:top w:val="single" w:sz="2" w:space="0" w:color="auto"/>
            </w:tcBorders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  <w:r w:rsidRPr="00694B5B">
              <w:rPr>
                <w:rFonts w:ascii="Arial" w:hAnsi="Arial"/>
                <w:noProof/>
                <w:color w:val="000000"/>
                <w:sz w:val="20"/>
                <w:szCs w:val="20"/>
              </w:rPr>
              <w:t>Postnr:</w:t>
            </w:r>
          </w:p>
        </w:tc>
        <w:tc>
          <w:tcPr>
            <w:tcW w:w="962" w:type="pct"/>
            <w:tcBorders>
              <w:bottom w:val="single" w:sz="2" w:space="0" w:color="auto"/>
            </w:tcBorders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769" w:type="pct"/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  <w:r w:rsidRPr="00694B5B">
              <w:rPr>
                <w:rFonts w:ascii="Arial" w:hAnsi="Arial"/>
                <w:noProof/>
                <w:color w:val="000000"/>
                <w:sz w:val="20"/>
                <w:szCs w:val="20"/>
              </w:rPr>
              <w:t>Poststed:</w:t>
            </w:r>
          </w:p>
        </w:tc>
        <w:tc>
          <w:tcPr>
            <w:tcW w:w="2500" w:type="pct"/>
            <w:tcBorders>
              <w:bottom w:val="single" w:sz="2" w:space="0" w:color="auto"/>
            </w:tcBorders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</w:p>
        </w:tc>
      </w:tr>
    </w:tbl>
    <w:p w:rsidR="00212BA6" w:rsidRPr="00694B5B" w:rsidRDefault="00212BA6" w:rsidP="00212BA6">
      <w:pPr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after="180"/>
        <w:ind w:left="1134"/>
        <w:rPr>
          <w:sz w:val="24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65"/>
        <w:gridCol w:w="4280"/>
        <w:gridCol w:w="1007"/>
        <w:gridCol w:w="755"/>
        <w:gridCol w:w="1007"/>
        <w:gridCol w:w="752"/>
      </w:tblGrid>
      <w:tr w:rsidR="00212BA6" w:rsidRPr="00694B5B" w:rsidTr="002A237E">
        <w:trPr>
          <w:cantSplit/>
          <w:trHeight w:hRule="exact" w:val="680"/>
        </w:trPr>
        <w:tc>
          <w:tcPr>
            <w:tcW w:w="695" w:type="pct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  <w:shd w:val="pct5" w:color="auto" w:fill="auto"/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  <w:r w:rsidRPr="00694B5B">
              <w:rPr>
                <w:rFonts w:ascii="Arial" w:hAnsi="Arial"/>
                <w:noProof/>
                <w:color w:val="000000"/>
                <w:sz w:val="20"/>
                <w:szCs w:val="20"/>
              </w:rPr>
              <w:t>Objektnavn:</w:t>
            </w:r>
          </w:p>
        </w:tc>
        <w:tc>
          <w:tcPr>
            <w:tcW w:w="2361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pct5" w:color="auto" w:fill="auto"/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0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  <w:r w:rsidRPr="00694B5B">
              <w:rPr>
                <w:noProof/>
                <w:color w:val="000000"/>
                <w:sz w:val="20"/>
                <w:szCs w:val="20"/>
              </w:rPr>
              <w:t>Gårds nr:</w:t>
            </w:r>
          </w:p>
        </w:tc>
        <w:tc>
          <w:tcPr>
            <w:tcW w:w="417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pct5" w:color="auto" w:fill="auto"/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  <w:r w:rsidRPr="00694B5B">
              <w:rPr>
                <w:noProof/>
                <w:color w:val="000000"/>
                <w:sz w:val="20"/>
                <w:szCs w:val="20"/>
              </w:rPr>
              <w:t>Bruks nr:</w:t>
            </w:r>
          </w:p>
        </w:tc>
        <w:tc>
          <w:tcPr>
            <w:tcW w:w="416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</w:p>
        </w:tc>
      </w:tr>
      <w:tr w:rsidR="00212BA6" w:rsidRPr="00694B5B" w:rsidTr="002A237E">
        <w:tc>
          <w:tcPr>
            <w:tcW w:w="6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pct5" w:color="auto" w:fill="auto"/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0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  <w:r w:rsidRPr="00694B5B">
              <w:rPr>
                <w:noProof/>
                <w:color w:val="000000"/>
                <w:sz w:val="20"/>
                <w:szCs w:val="20"/>
              </w:rPr>
              <w:t>Adresse:</w:t>
            </w:r>
          </w:p>
        </w:tc>
        <w:tc>
          <w:tcPr>
            <w:tcW w:w="4305" w:type="pct"/>
            <w:gridSpan w:val="5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</w:p>
        </w:tc>
      </w:tr>
    </w:tbl>
    <w:p w:rsidR="00212BA6" w:rsidRPr="00694B5B" w:rsidRDefault="00212BA6" w:rsidP="00212BA6">
      <w:pPr>
        <w:keepNext/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before="240" w:after="60"/>
        <w:ind w:left="1134"/>
        <w:outlineLvl w:val="4"/>
        <w:rPr>
          <w:b/>
          <w:iCs/>
          <w:sz w:val="24"/>
          <w:szCs w:val="20"/>
        </w:rPr>
      </w:pPr>
      <w:r w:rsidRPr="00694B5B">
        <w:rPr>
          <w:b/>
          <w:iCs/>
          <w:sz w:val="24"/>
          <w:szCs w:val="20"/>
        </w:rPr>
        <w:t>Det vises til brannteknisk tilsyn i dag: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7"/>
        <w:gridCol w:w="1918"/>
        <w:gridCol w:w="1220"/>
        <w:gridCol w:w="1830"/>
        <w:gridCol w:w="1309"/>
        <w:gridCol w:w="1742"/>
      </w:tblGrid>
      <w:tr w:rsidR="00212BA6" w:rsidRPr="00694B5B" w:rsidTr="002A237E">
        <w:trPr>
          <w:cantSplit/>
          <w:trHeight w:val="543"/>
        </w:trPr>
        <w:tc>
          <w:tcPr>
            <w:tcW w:w="577" w:type="pct"/>
            <w:tcBorders>
              <w:right w:val="nil"/>
            </w:tcBorders>
            <w:shd w:val="pct5" w:color="auto" w:fill="auto"/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  <w:r w:rsidRPr="00694B5B">
              <w:rPr>
                <w:rFonts w:ascii="Arial" w:hAnsi="Arial"/>
                <w:noProof/>
                <w:color w:val="000000"/>
                <w:sz w:val="20"/>
                <w:szCs w:val="20"/>
              </w:rPr>
              <w:t>Dag:</w:t>
            </w:r>
          </w:p>
        </w:tc>
        <w:tc>
          <w:tcPr>
            <w:tcW w:w="1058" w:type="pct"/>
            <w:tcBorders>
              <w:left w:val="nil"/>
              <w:right w:val="nil"/>
            </w:tcBorders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673" w:type="pct"/>
            <w:tcBorders>
              <w:left w:val="nil"/>
              <w:right w:val="nil"/>
            </w:tcBorders>
            <w:shd w:val="pct5" w:color="auto" w:fill="auto"/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  <w:r w:rsidRPr="00694B5B">
              <w:rPr>
                <w:rFonts w:ascii="Arial" w:hAnsi="Arial"/>
                <w:noProof/>
                <w:color w:val="000000"/>
                <w:sz w:val="20"/>
                <w:szCs w:val="20"/>
              </w:rPr>
              <w:t>Dato:</w:t>
            </w:r>
          </w:p>
        </w:tc>
        <w:tc>
          <w:tcPr>
            <w:tcW w:w="1009" w:type="pct"/>
            <w:tcBorders>
              <w:left w:val="nil"/>
            </w:tcBorders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722" w:type="pct"/>
            <w:tcBorders>
              <w:right w:val="nil"/>
            </w:tcBorders>
            <w:shd w:val="pct5" w:color="auto" w:fill="auto"/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  <w:r w:rsidRPr="00694B5B">
              <w:rPr>
                <w:rFonts w:ascii="Arial" w:hAnsi="Arial"/>
                <w:noProof/>
                <w:color w:val="000000"/>
                <w:sz w:val="20"/>
                <w:szCs w:val="20"/>
              </w:rPr>
              <w:t>Klokken:</w:t>
            </w:r>
          </w:p>
        </w:tc>
        <w:tc>
          <w:tcPr>
            <w:tcW w:w="961" w:type="pct"/>
            <w:tcBorders>
              <w:left w:val="nil"/>
            </w:tcBorders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</w:p>
        </w:tc>
      </w:tr>
    </w:tbl>
    <w:p w:rsidR="00212BA6" w:rsidRPr="00694B5B" w:rsidRDefault="00212BA6" w:rsidP="00212BA6">
      <w:pPr>
        <w:keepNext/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before="240" w:after="60"/>
        <w:ind w:left="1134"/>
        <w:outlineLvl w:val="4"/>
        <w:rPr>
          <w:b/>
          <w:iCs/>
          <w:sz w:val="24"/>
          <w:szCs w:val="20"/>
        </w:rPr>
      </w:pPr>
      <w:r w:rsidRPr="00694B5B">
        <w:rPr>
          <w:b/>
          <w:iCs/>
          <w:sz w:val="24"/>
          <w:szCs w:val="20"/>
        </w:rPr>
        <w:t>Ved inspeksjonen ble det avdekket at: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66"/>
      </w:tblGrid>
      <w:tr w:rsidR="00212BA6" w:rsidRPr="00694B5B" w:rsidTr="002A237E">
        <w:tc>
          <w:tcPr>
            <w:tcW w:w="5000" w:type="pct"/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</w:p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</w:p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</w:p>
        </w:tc>
      </w:tr>
    </w:tbl>
    <w:p w:rsidR="00212BA6" w:rsidRPr="00694B5B" w:rsidRDefault="00212BA6" w:rsidP="00212BA6">
      <w:pPr>
        <w:keepNext/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before="240" w:after="60"/>
        <w:ind w:left="1134"/>
        <w:outlineLvl w:val="4"/>
        <w:rPr>
          <w:b/>
          <w:iCs/>
          <w:sz w:val="24"/>
          <w:szCs w:val="20"/>
        </w:rPr>
      </w:pPr>
      <w:r w:rsidRPr="00694B5B">
        <w:rPr>
          <w:b/>
          <w:iCs/>
          <w:sz w:val="24"/>
          <w:szCs w:val="20"/>
        </w:rPr>
        <w:t>Dette forhold innebærer en overhengende fare for brann ved at:</w:t>
      </w:r>
    </w:p>
    <w:tbl>
      <w:tblPr>
        <w:tblW w:w="4959" w:type="pct"/>
        <w:tblInd w:w="7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92"/>
      </w:tblGrid>
      <w:tr w:rsidR="00212BA6" w:rsidRPr="00694B5B" w:rsidTr="002A237E">
        <w:tc>
          <w:tcPr>
            <w:tcW w:w="5000" w:type="pct"/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</w:p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</w:p>
        </w:tc>
      </w:tr>
    </w:tbl>
    <w:p w:rsidR="00212BA6" w:rsidRPr="00694B5B" w:rsidRDefault="00212BA6" w:rsidP="00212BA6">
      <w:pPr>
        <w:keepNext/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before="240" w:after="60"/>
        <w:ind w:left="1134"/>
        <w:outlineLvl w:val="4"/>
        <w:rPr>
          <w:b/>
          <w:iCs/>
          <w:sz w:val="24"/>
          <w:szCs w:val="20"/>
        </w:rPr>
      </w:pPr>
      <w:r w:rsidRPr="00694B5B">
        <w:rPr>
          <w:b/>
          <w:iCs/>
          <w:sz w:val="24"/>
          <w:szCs w:val="20"/>
        </w:rPr>
        <w:t>Forholdet ble meddelt (eier/bruker):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66"/>
      </w:tblGrid>
      <w:tr w:rsidR="00212BA6" w:rsidRPr="00694B5B" w:rsidTr="002A237E">
        <w:tc>
          <w:tcPr>
            <w:tcW w:w="5000" w:type="pct"/>
          </w:tcPr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</w:p>
          <w:p w:rsidR="00212BA6" w:rsidRPr="00694B5B" w:rsidRDefault="00212BA6" w:rsidP="002A237E">
            <w:pPr>
              <w:keepNext/>
              <w:tabs>
                <w:tab w:val="clear" w:pos="74"/>
                <w:tab w:val="clear" w:pos="1366"/>
                <w:tab w:val="clear" w:pos="2665"/>
                <w:tab w:val="clear" w:pos="3963"/>
                <w:tab w:val="clear" w:pos="5256"/>
                <w:tab w:val="clear" w:pos="6555"/>
                <w:tab w:val="clear" w:pos="7847"/>
                <w:tab w:val="clear" w:pos="9146"/>
                <w:tab w:val="left" w:pos="1701"/>
                <w:tab w:val="left" w:pos="2097"/>
                <w:tab w:val="left" w:pos="2494"/>
              </w:tabs>
              <w:spacing w:before="180" w:after="180"/>
              <w:ind w:left="57"/>
              <w:rPr>
                <w:rFonts w:ascii="Arial" w:hAnsi="Arial"/>
                <w:noProof/>
                <w:color w:val="000000"/>
                <w:sz w:val="20"/>
                <w:szCs w:val="20"/>
              </w:rPr>
            </w:pPr>
          </w:p>
        </w:tc>
      </w:tr>
    </w:tbl>
    <w:p w:rsidR="00212BA6" w:rsidRPr="00694B5B" w:rsidRDefault="00212BA6" w:rsidP="00212BA6">
      <w:pPr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after="180"/>
        <w:ind w:left="1134"/>
        <w:rPr>
          <w:sz w:val="24"/>
          <w:szCs w:val="20"/>
        </w:rPr>
      </w:pPr>
    </w:p>
    <w:p w:rsidR="00212BA6" w:rsidRPr="00694B5B" w:rsidRDefault="00212BA6" w:rsidP="00212BA6">
      <w:pPr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after="180"/>
        <w:ind w:left="1134"/>
        <w:rPr>
          <w:sz w:val="24"/>
          <w:szCs w:val="20"/>
        </w:rPr>
      </w:pPr>
      <w:r w:rsidRPr="00694B5B">
        <w:rPr>
          <w:sz w:val="24"/>
          <w:szCs w:val="20"/>
        </w:rPr>
        <w:t>Under henvisning til ovenstående, fatter tilsynsmyndigheten med hjemmel i lov av 14. juni 2002 nr. 20 om vern mot brann, eksplosjon og ulykker med farlig stoff og om brannvesenets redningsoppgaver (brann- og eksplosjonsvernloven) § 37, 3.ledd, samt forskrift av 17. desember 2015 nr. 1710 om brannforebygging § 6, 2.ledd.</w:t>
      </w:r>
    </w:p>
    <w:p w:rsidR="00212BA6" w:rsidRPr="00694B5B" w:rsidRDefault="00212BA6" w:rsidP="00212BA6">
      <w:pPr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after="180"/>
        <w:ind w:left="1134"/>
        <w:rPr>
          <w:sz w:val="24"/>
          <w:szCs w:val="20"/>
        </w:rPr>
      </w:pPr>
    </w:p>
    <w:p w:rsidR="00212BA6" w:rsidRDefault="00212BA6" w:rsidP="00212BA6">
      <w:pPr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after="180"/>
        <w:ind w:left="1134"/>
        <w:jc w:val="center"/>
        <w:rPr>
          <w:b/>
          <w:bCs/>
          <w:sz w:val="24"/>
          <w:szCs w:val="20"/>
        </w:rPr>
      </w:pPr>
    </w:p>
    <w:p w:rsidR="00212BA6" w:rsidRDefault="00212BA6" w:rsidP="00212BA6">
      <w:pPr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after="180"/>
        <w:ind w:left="1134"/>
        <w:jc w:val="center"/>
        <w:rPr>
          <w:b/>
          <w:bCs/>
          <w:sz w:val="24"/>
          <w:szCs w:val="20"/>
        </w:rPr>
      </w:pPr>
    </w:p>
    <w:p w:rsidR="00212BA6" w:rsidRDefault="00212BA6" w:rsidP="00212BA6">
      <w:pPr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after="180"/>
        <w:ind w:left="1134"/>
        <w:jc w:val="center"/>
        <w:rPr>
          <w:b/>
          <w:bCs/>
          <w:sz w:val="24"/>
          <w:szCs w:val="20"/>
        </w:rPr>
      </w:pPr>
    </w:p>
    <w:p w:rsidR="00212BA6" w:rsidRPr="00694B5B" w:rsidRDefault="00212BA6" w:rsidP="00212BA6">
      <w:pPr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after="180"/>
        <w:ind w:left="1134"/>
        <w:jc w:val="center"/>
        <w:rPr>
          <w:sz w:val="24"/>
          <w:szCs w:val="20"/>
        </w:rPr>
      </w:pPr>
      <w:r w:rsidRPr="00694B5B">
        <w:rPr>
          <w:b/>
          <w:bCs/>
          <w:sz w:val="24"/>
          <w:szCs w:val="20"/>
        </w:rPr>
        <w:t>Vedtak</w:t>
      </w:r>
      <w:r w:rsidRPr="00694B5B">
        <w:rPr>
          <w:sz w:val="24"/>
          <w:szCs w:val="20"/>
        </w:rPr>
        <w:t>:</w:t>
      </w:r>
    </w:p>
    <w:p w:rsidR="00212BA6" w:rsidRPr="00694B5B" w:rsidRDefault="00212BA6" w:rsidP="00212BA6">
      <w:pPr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after="180"/>
        <w:ind w:left="1134"/>
        <w:rPr>
          <w:sz w:val="24"/>
          <w:szCs w:val="20"/>
        </w:rPr>
      </w:pPr>
    </w:p>
    <w:p w:rsidR="00212BA6" w:rsidRPr="00694B5B" w:rsidRDefault="00212BA6" w:rsidP="00212BA6">
      <w:pPr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after="180"/>
        <w:ind w:left="1134"/>
        <w:rPr>
          <w:sz w:val="24"/>
          <w:szCs w:val="20"/>
        </w:rPr>
      </w:pPr>
      <w:r w:rsidRPr="00694B5B">
        <w:rPr>
          <w:sz w:val="24"/>
          <w:szCs w:val="20"/>
        </w:rPr>
        <w:t xml:space="preserve">Bruken </w:t>
      </w:r>
      <w:proofErr w:type="gramStart"/>
      <w:r w:rsidRPr="00694B5B">
        <w:rPr>
          <w:sz w:val="24"/>
          <w:szCs w:val="20"/>
        </w:rPr>
        <w:t xml:space="preserve">av  </w:t>
      </w:r>
      <w:r w:rsidRPr="00694B5B">
        <w:rPr>
          <w:sz w:val="24"/>
          <w:szCs w:val="20"/>
        </w:rPr>
        <w:fldChar w:fldCharType="begin"/>
      </w:r>
      <w:r w:rsidRPr="00694B5B">
        <w:rPr>
          <w:sz w:val="24"/>
          <w:szCs w:val="20"/>
        </w:rPr>
        <w:instrText xml:space="preserve"> MACROBUTTON  AktiverDeaktiverSkjemautforming [Fyringsanlegget] </w:instrText>
      </w:r>
      <w:r w:rsidRPr="00694B5B">
        <w:rPr>
          <w:sz w:val="24"/>
          <w:szCs w:val="20"/>
        </w:rPr>
        <w:fldChar w:fldCharType="end"/>
      </w:r>
      <w:r w:rsidRPr="00694B5B">
        <w:rPr>
          <w:sz w:val="24"/>
          <w:szCs w:val="20"/>
        </w:rPr>
        <w:t>må</w:t>
      </w:r>
      <w:proofErr w:type="gramEnd"/>
      <w:r w:rsidRPr="00694B5B">
        <w:rPr>
          <w:sz w:val="24"/>
          <w:szCs w:val="20"/>
        </w:rPr>
        <w:t xml:space="preserve"> opphøre med øyeblikkelig virkning i dag </w:t>
      </w:r>
      <w:r w:rsidRPr="00694B5B">
        <w:rPr>
          <w:sz w:val="24"/>
          <w:szCs w:val="20"/>
        </w:rPr>
        <w:fldChar w:fldCharType="begin"/>
      </w:r>
      <w:r w:rsidRPr="00694B5B">
        <w:rPr>
          <w:sz w:val="24"/>
          <w:szCs w:val="20"/>
        </w:rPr>
        <w:instrText xml:space="preserve"> MACROBUTTON  AktiverDeaktiverSkjemautforming [Dato] </w:instrText>
      </w:r>
      <w:r w:rsidRPr="00694B5B">
        <w:rPr>
          <w:sz w:val="24"/>
          <w:szCs w:val="20"/>
        </w:rPr>
        <w:fldChar w:fldCharType="end"/>
      </w:r>
      <w:r w:rsidRPr="00694B5B">
        <w:rPr>
          <w:sz w:val="24"/>
          <w:szCs w:val="20"/>
        </w:rPr>
        <w:t xml:space="preserve">                      innen kl. ………og inntil forholdet er brakt i orden. </w:t>
      </w:r>
    </w:p>
    <w:p w:rsidR="00212BA6" w:rsidRPr="00694B5B" w:rsidRDefault="00212BA6" w:rsidP="00212BA6">
      <w:pPr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after="180"/>
        <w:ind w:left="1134"/>
        <w:rPr>
          <w:sz w:val="24"/>
          <w:szCs w:val="20"/>
        </w:rPr>
      </w:pPr>
    </w:p>
    <w:p w:rsidR="00212BA6" w:rsidRPr="00694B5B" w:rsidRDefault="00212BA6" w:rsidP="00212BA6">
      <w:pPr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after="180"/>
        <w:ind w:left="1134"/>
        <w:rPr>
          <w:sz w:val="24"/>
          <w:szCs w:val="20"/>
        </w:rPr>
      </w:pPr>
      <w:r w:rsidRPr="00694B5B">
        <w:rPr>
          <w:sz w:val="24"/>
          <w:szCs w:val="20"/>
        </w:rPr>
        <w:t xml:space="preserve">Dette vedtaket kan påklages til </w:t>
      </w:r>
      <w:r w:rsidRPr="00694B5B">
        <w:rPr>
          <w:sz w:val="24"/>
          <w:szCs w:val="20"/>
        </w:rPr>
        <w:fldChar w:fldCharType="begin"/>
      </w:r>
      <w:r w:rsidRPr="00694B5B">
        <w:rPr>
          <w:sz w:val="24"/>
          <w:szCs w:val="20"/>
        </w:rPr>
        <w:instrText xml:space="preserve"> MACROBUTTON  AktiverDeaktiverSkjemautforming [særskilt klageorgan/kommunestyret] </w:instrText>
      </w:r>
      <w:r w:rsidRPr="00694B5B">
        <w:rPr>
          <w:sz w:val="24"/>
          <w:szCs w:val="20"/>
        </w:rPr>
        <w:fldChar w:fldCharType="end"/>
      </w:r>
      <w:r w:rsidRPr="00694B5B">
        <w:rPr>
          <w:sz w:val="24"/>
          <w:szCs w:val="20"/>
        </w:rPr>
        <w:t xml:space="preserve">innen tre uker fra dette brevet mottas, jf. brann- og eksplosjonsvernloven § 41, 2. ledd og lov av 10. februar 1967 om behandlingsmåten i forvaltningssaker (forvaltningsloven) § 28, 2. ledd. </w:t>
      </w:r>
    </w:p>
    <w:p w:rsidR="00212BA6" w:rsidRPr="00694B5B" w:rsidRDefault="00212BA6" w:rsidP="00212BA6">
      <w:pPr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after="180"/>
        <w:ind w:left="1134"/>
        <w:rPr>
          <w:sz w:val="24"/>
          <w:szCs w:val="20"/>
        </w:rPr>
      </w:pPr>
      <w:r w:rsidRPr="00694B5B">
        <w:rPr>
          <w:sz w:val="24"/>
          <w:szCs w:val="20"/>
        </w:rPr>
        <w:t>Eventuell klage sendes til tilsynsmyndigheten i kommunen.</w:t>
      </w:r>
      <w:r w:rsidRPr="00694B5B">
        <w:rPr>
          <w:sz w:val="24"/>
          <w:szCs w:val="20"/>
        </w:rPr>
        <w:br/>
      </w:r>
    </w:p>
    <w:p w:rsidR="00212BA6" w:rsidRPr="00694B5B" w:rsidRDefault="00212BA6" w:rsidP="00212BA6">
      <w:pPr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after="180"/>
        <w:ind w:left="1134"/>
        <w:rPr>
          <w:sz w:val="24"/>
          <w:szCs w:val="20"/>
        </w:rPr>
      </w:pPr>
      <w:r w:rsidRPr="00694B5B">
        <w:rPr>
          <w:sz w:val="24"/>
          <w:szCs w:val="20"/>
        </w:rPr>
        <w:t xml:space="preserve">Det opplyses samtidig om adgangen til å be om utsatt iverksettelse inntil en eventuell klage er ferdigbehandlet, jf. forvaltningsloven § 42.  </w:t>
      </w:r>
    </w:p>
    <w:p w:rsidR="00212BA6" w:rsidRPr="00694B5B" w:rsidRDefault="00212BA6" w:rsidP="00212BA6">
      <w:pPr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after="180"/>
        <w:ind w:left="1134"/>
        <w:rPr>
          <w:sz w:val="24"/>
          <w:szCs w:val="20"/>
        </w:rPr>
      </w:pPr>
    </w:p>
    <w:p w:rsidR="00212BA6" w:rsidRPr="00694B5B" w:rsidRDefault="00212BA6" w:rsidP="00212BA6">
      <w:pPr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after="180"/>
        <w:ind w:left="1134"/>
        <w:rPr>
          <w:sz w:val="24"/>
          <w:szCs w:val="20"/>
        </w:rPr>
      </w:pPr>
    </w:p>
    <w:p w:rsidR="00212BA6" w:rsidRPr="00694B5B" w:rsidRDefault="00212BA6" w:rsidP="00212BA6">
      <w:pPr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after="180"/>
        <w:ind w:left="1134"/>
        <w:rPr>
          <w:sz w:val="24"/>
          <w:szCs w:val="20"/>
        </w:rPr>
      </w:pPr>
      <w:r w:rsidRPr="00694B5B">
        <w:rPr>
          <w:sz w:val="24"/>
          <w:szCs w:val="20"/>
        </w:rPr>
        <w:t>___________________________</w:t>
      </w:r>
      <w:r w:rsidRPr="00694B5B">
        <w:rPr>
          <w:sz w:val="24"/>
          <w:szCs w:val="20"/>
        </w:rPr>
        <w:tab/>
        <w:t>_________________________________</w:t>
      </w:r>
    </w:p>
    <w:p w:rsidR="00212BA6" w:rsidRPr="00694B5B" w:rsidRDefault="00212BA6" w:rsidP="00212BA6">
      <w:pPr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after="180"/>
        <w:ind w:left="1134"/>
        <w:rPr>
          <w:sz w:val="24"/>
          <w:szCs w:val="20"/>
        </w:rPr>
      </w:pPr>
      <w:r w:rsidRPr="00694B5B">
        <w:rPr>
          <w:sz w:val="24"/>
          <w:szCs w:val="20"/>
        </w:rPr>
        <w:t xml:space="preserve">Sign.: (feiervesenets representant) </w:t>
      </w:r>
      <w:r w:rsidRPr="00694B5B">
        <w:rPr>
          <w:sz w:val="24"/>
          <w:szCs w:val="20"/>
        </w:rPr>
        <w:tab/>
        <w:t>Mottatt: (eier/bruker)</w:t>
      </w:r>
    </w:p>
    <w:p w:rsidR="00212BA6" w:rsidRPr="00694B5B" w:rsidRDefault="00212BA6" w:rsidP="00212BA6">
      <w:pPr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after="180"/>
        <w:ind w:left="1134"/>
        <w:rPr>
          <w:sz w:val="24"/>
          <w:szCs w:val="20"/>
        </w:rPr>
      </w:pPr>
    </w:p>
    <w:p w:rsidR="00212BA6" w:rsidRDefault="00212BA6" w:rsidP="00212BA6">
      <w:pPr>
        <w:tabs>
          <w:tab w:val="clear" w:pos="74"/>
          <w:tab w:val="clear" w:pos="1366"/>
          <w:tab w:val="clear" w:pos="2665"/>
          <w:tab w:val="clear" w:pos="3963"/>
          <w:tab w:val="clear" w:pos="5256"/>
          <w:tab w:val="clear" w:pos="6555"/>
          <w:tab w:val="clear" w:pos="7847"/>
          <w:tab w:val="clear" w:pos="9146"/>
        </w:tabs>
        <w:spacing w:after="180"/>
        <w:ind w:left="1134"/>
        <w:rPr>
          <w:sz w:val="24"/>
          <w:szCs w:val="20"/>
        </w:rPr>
      </w:pPr>
      <w:r w:rsidRPr="00694B5B">
        <w:rPr>
          <w:sz w:val="24"/>
          <w:szCs w:val="20"/>
        </w:rPr>
        <w:t xml:space="preserve">Kopi: </w:t>
      </w:r>
    </w:p>
    <w:p w:rsidR="000C44DB" w:rsidRDefault="000C44DB">
      <w:bookmarkStart w:id="2" w:name="_GoBack"/>
      <w:bookmarkEnd w:id="2"/>
    </w:p>
    <w:sectPr w:rsidR="000C44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884"/>
    <w:rsid w:val="00001F32"/>
    <w:rsid w:val="00011DCE"/>
    <w:rsid w:val="00012BBC"/>
    <w:rsid w:val="00013151"/>
    <w:rsid w:val="000169C3"/>
    <w:rsid w:val="000410B0"/>
    <w:rsid w:val="00044F2F"/>
    <w:rsid w:val="00046424"/>
    <w:rsid w:val="000545E8"/>
    <w:rsid w:val="0006686B"/>
    <w:rsid w:val="0006755D"/>
    <w:rsid w:val="00071E88"/>
    <w:rsid w:val="000725C7"/>
    <w:rsid w:val="00085B94"/>
    <w:rsid w:val="000A4AF5"/>
    <w:rsid w:val="000B5FB0"/>
    <w:rsid w:val="000C44DB"/>
    <w:rsid w:val="000C5E1D"/>
    <w:rsid w:val="000D0D65"/>
    <w:rsid w:val="000D118E"/>
    <w:rsid w:val="000D1310"/>
    <w:rsid w:val="000D266E"/>
    <w:rsid w:val="000D325B"/>
    <w:rsid w:val="000E202C"/>
    <w:rsid w:val="000E22AB"/>
    <w:rsid w:val="000F41EC"/>
    <w:rsid w:val="00112623"/>
    <w:rsid w:val="0012739E"/>
    <w:rsid w:val="0014019A"/>
    <w:rsid w:val="00146EF8"/>
    <w:rsid w:val="001506A1"/>
    <w:rsid w:val="00157D92"/>
    <w:rsid w:val="00160DAA"/>
    <w:rsid w:val="0017038A"/>
    <w:rsid w:val="001763BD"/>
    <w:rsid w:val="001838C8"/>
    <w:rsid w:val="00192276"/>
    <w:rsid w:val="00192E98"/>
    <w:rsid w:val="00197ED7"/>
    <w:rsid w:val="001A6AA5"/>
    <w:rsid w:val="001C0A80"/>
    <w:rsid w:val="001D0B76"/>
    <w:rsid w:val="001D3435"/>
    <w:rsid w:val="001E112B"/>
    <w:rsid w:val="001E7249"/>
    <w:rsid w:val="00202E8C"/>
    <w:rsid w:val="0020522B"/>
    <w:rsid w:val="0021031E"/>
    <w:rsid w:val="002103F5"/>
    <w:rsid w:val="00212BA6"/>
    <w:rsid w:val="00217F60"/>
    <w:rsid w:val="002260B0"/>
    <w:rsid w:val="00227AD7"/>
    <w:rsid w:val="00233F15"/>
    <w:rsid w:val="00257437"/>
    <w:rsid w:val="00262281"/>
    <w:rsid w:val="002645E3"/>
    <w:rsid w:val="00283B30"/>
    <w:rsid w:val="00286B40"/>
    <w:rsid w:val="002932E7"/>
    <w:rsid w:val="0029783B"/>
    <w:rsid w:val="002B5367"/>
    <w:rsid w:val="002D4EC8"/>
    <w:rsid w:val="00302F41"/>
    <w:rsid w:val="00315321"/>
    <w:rsid w:val="00322571"/>
    <w:rsid w:val="00324A58"/>
    <w:rsid w:val="00332A43"/>
    <w:rsid w:val="00347019"/>
    <w:rsid w:val="00352E24"/>
    <w:rsid w:val="0035645B"/>
    <w:rsid w:val="0036039A"/>
    <w:rsid w:val="0037355B"/>
    <w:rsid w:val="00385FB9"/>
    <w:rsid w:val="00393D2A"/>
    <w:rsid w:val="003975B9"/>
    <w:rsid w:val="003A1E42"/>
    <w:rsid w:val="003A4672"/>
    <w:rsid w:val="003B1747"/>
    <w:rsid w:val="003B2D32"/>
    <w:rsid w:val="003B5BC6"/>
    <w:rsid w:val="003B5E77"/>
    <w:rsid w:val="003C3D7B"/>
    <w:rsid w:val="003C6DF9"/>
    <w:rsid w:val="003D0CD1"/>
    <w:rsid w:val="003E272F"/>
    <w:rsid w:val="00402374"/>
    <w:rsid w:val="004037BB"/>
    <w:rsid w:val="004222C9"/>
    <w:rsid w:val="0043146F"/>
    <w:rsid w:val="00455BCA"/>
    <w:rsid w:val="0046380D"/>
    <w:rsid w:val="00464CD5"/>
    <w:rsid w:val="00473552"/>
    <w:rsid w:val="004770F0"/>
    <w:rsid w:val="0047792F"/>
    <w:rsid w:val="004818DB"/>
    <w:rsid w:val="00491FB2"/>
    <w:rsid w:val="004974F7"/>
    <w:rsid w:val="004A4EE2"/>
    <w:rsid w:val="004A5437"/>
    <w:rsid w:val="004A774F"/>
    <w:rsid w:val="004C14FC"/>
    <w:rsid w:val="004C1B11"/>
    <w:rsid w:val="004C1B1B"/>
    <w:rsid w:val="004C3B0A"/>
    <w:rsid w:val="004D09B7"/>
    <w:rsid w:val="004D4C69"/>
    <w:rsid w:val="004E5DA1"/>
    <w:rsid w:val="004F0CE4"/>
    <w:rsid w:val="00512508"/>
    <w:rsid w:val="0052458B"/>
    <w:rsid w:val="0052588D"/>
    <w:rsid w:val="00535F0D"/>
    <w:rsid w:val="00544963"/>
    <w:rsid w:val="00557FDF"/>
    <w:rsid w:val="005634AE"/>
    <w:rsid w:val="00565BB9"/>
    <w:rsid w:val="005722A7"/>
    <w:rsid w:val="00572EB3"/>
    <w:rsid w:val="00582CF1"/>
    <w:rsid w:val="00586998"/>
    <w:rsid w:val="005A0594"/>
    <w:rsid w:val="005A0D77"/>
    <w:rsid w:val="005A101D"/>
    <w:rsid w:val="005A1137"/>
    <w:rsid w:val="005A36BE"/>
    <w:rsid w:val="005B38B1"/>
    <w:rsid w:val="005C4555"/>
    <w:rsid w:val="005C4D83"/>
    <w:rsid w:val="005C5F35"/>
    <w:rsid w:val="005D5734"/>
    <w:rsid w:val="005F0E94"/>
    <w:rsid w:val="005F20BB"/>
    <w:rsid w:val="00606C14"/>
    <w:rsid w:val="00606E89"/>
    <w:rsid w:val="006233DA"/>
    <w:rsid w:val="006431F9"/>
    <w:rsid w:val="00646AD9"/>
    <w:rsid w:val="00650032"/>
    <w:rsid w:val="00656993"/>
    <w:rsid w:val="00660793"/>
    <w:rsid w:val="006835C2"/>
    <w:rsid w:val="006852A0"/>
    <w:rsid w:val="00686FBA"/>
    <w:rsid w:val="0069245C"/>
    <w:rsid w:val="00693197"/>
    <w:rsid w:val="006A0938"/>
    <w:rsid w:val="006A13B0"/>
    <w:rsid w:val="006A242E"/>
    <w:rsid w:val="006A5A80"/>
    <w:rsid w:val="006A6AD0"/>
    <w:rsid w:val="006A726C"/>
    <w:rsid w:val="006B6F7E"/>
    <w:rsid w:val="006C1807"/>
    <w:rsid w:val="006C242D"/>
    <w:rsid w:val="006C328E"/>
    <w:rsid w:val="006C48EB"/>
    <w:rsid w:val="006C575E"/>
    <w:rsid w:val="006C712D"/>
    <w:rsid w:val="006D53A2"/>
    <w:rsid w:val="006D5EEC"/>
    <w:rsid w:val="006E077F"/>
    <w:rsid w:val="006E2FAE"/>
    <w:rsid w:val="006E6D52"/>
    <w:rsid w:val="006F3B29"/>
    <w:rsid w:val="006F5B9A"/>
    <w:rsid w:val="00703464"/>
    <w:rsid w:val="00722114"/>
    <w:rsid w:val="007300B4"/>
    <w:rsid w:val="00731749"/>
    <w:rsid w:val="00737A29"/>
    <w:rsid w:val="007407BC"/>
    <w:rsid w:val="007605B2"/>
    <w:rsid w:val="00761AE5"/>
    <w:rsid w:val="00774641"/>
    <w:rsid w:val="00783AEE"/>
    <w:rsid w:val="00784ED6"/>
    <w:rsid w:val="00790D5C"/>
    <w:rsid w:val="00790DB9"/>
    <w:rsid w:val="007946E6"/>
    <w:rsid w:val="00797227"/>
    <w:rsid w:val="007A340A"/>
    <w:rsid w:val="007A5A7D"/>
    <w:rsid w:val="007A65BD"/>
    <w:rsid w:val="007B2F13"/>
    <w:rsid w:val="007C4A01"/>
    <w:rsid w:val="007C5607"/>
    <w:rsid w:val="007C69FD"/>
    <w:rsid w:val="007C776A"/>
    <w:rsid w:val="007D05A6"/>
    <w:rsid w:val="007D355B"/>
    <w:rsid w:val="007E0DA7"/>
    <w:rsid w:val="007E5985"/>
    <w:rsid w:val="007E6C5F"/>
    <w:rsid w:val="007E7CD7"/>
    <w:rsid w:val="007F1C69"/>
    <w:rsid w:val="00802711"/>
    <w:rsid w:val="008111BA"/>
    <w:rsid w:val="008136BA"/>
    <w:rsid w:val="008226CE"/>
    <w:rsid w:val="00823472"/>
    <w:rsid w:val="008275BC"/>
    <w:rsid w:val="00836B4D"/>
    <w:rsid w:val="00837C3A"/>
    <w:rsid w:val="00842CF2"/>
    <w:rsid w:val="008531CC"/>
    <w:rsid w:val="00853B47"/>
    <w:rsid w:val="00854812"/>
    <w:rsid w:val="00860290"/>
    <w:rsid w:val="008646AE"/>
    <w:rsid w:val="00865980"/>
    <w:rsid w:val="00871B9E"/>
    <w:rsid w:val="00874270"/>
    <w:rsid w:val="00875FB2"/>
    <w:rsid w:val="00877B14"/>
    <w:rsid w:val="00884463"/>
    <w:rsid w:val="008A3600"/>
    <w:rsid w:val="008C34E7"/>
    <w:rsid w:val="008C40AF"/>
    <w:rsid w:val="008C47F0"/>
    <w:rsid w:val="008C4C65"/>
    <w:rsid w:val="008D0BD5"/>
    <w:rsid w:val="008D57F2"/>
    <w:rsid w:val="008D5841"/>
    <w:rsid w:val="008D58B1"/>
    <w:rsid w:val="008E09E5"/>
    <w:rsid w:val="008E53A0"/>
    <w:rsid w:val="008F1900"/>
    <w:rsid w:val="008F431B"/>
    <w:rsid w:val="008F451F"/>
    <w:rsid w:val="008F76C9"/>
    <w:rsid w:val="009121CD"/>
    <w:rsid w:val="00920C83"/>
    <w:rsid w:val="0092112F"/>
    <w:rsid w:val="009279FC"/>
    <w:rsid w:val="0094169E"/>
    <w:rsid w:val="00943DD6"/>
    <w:rsid w:val="00953254"/>
    <w:rsid w:val="009678FE"/>
    <w:rsid w:val="009707B4"/>
    <w:rsid w:val="00977931"/>
    <w:rsid w:val="009801EB"/>
    <w:rsid w:val="00983E88"/>
    <w:rsid w:val="009956CC"/>
    <w:rsid w:val="009B264D"/>
    <w:rsid w:val="009B269B"/>
    <w:rsid w:val="009B4B23"/>
    <w:rsid w:val="009C2CCD"/>
    <w:rsid w:val="009C3297"/>
    <w:rsid w:val="009C5613"/>
    <w:rsid w:val="009E30E6"/>
    <w:rsid w:val="009E35B3"/>
    <w:rsid w:val="009E41B6"/>
    <w:rsid w:val="009F1738"/>
    <w:rsid w:val="00A0098A"/>
    <w:rsid w:val="00A12761"/>
    <w:rsid w:val="00A12CFA"/>
    <w:rsid w:val="00A14601"/>
    <w:rsid w:val="00A30186"/>
    <w:rsid w:val="00A31D72"/>
    <w:rsid w:val="00A33055"/>
    <w:rsid w:val="00A33550"/>
    <w:rsid w:val="00A429D0"/>
    <w:rsid w:val="00A47C51"/>
    <w:rsid w:val="00A60B50"/>
    <w:rsid w:val="00A6494C"/>
    <w:rsid w:val="00A7029D"/>
    <w:rsid w:val="00A70564"/>
    <w:rsid w:val="00A74697"/>
    <w:rsid w:val="00A76510"/>
    <w:rsid w:val="00A77B16"/>
    <w:rsid w:val="00A83B66"/>
    <w:rsid w:val="00AA1A42"/>
    <w:rsid w:val="00AA22F1"/>
    <w:rsid w:val="00AA3586"/>
    <w:rsid w:val="00AA7292"/>
    <w:rsid w:val="00AB1272"/>
    <w:rsid w:val="00AB3D1D"/>
    <w:rsid w:val="00AC46CB"/>
    <w:rsid w:val="00AC5E54"/>
    <w:rsid w:val="00AC7809"/>
    <w:rsid w:val="00AD1E5E"/>
    <w:rsid w:val="00AD2D02"/>
    <w:rsid w:val="00AD660B"/>
    <w:rsid w:val="00AE1204"/>
    <w:rsid w:val="00AE53CC"/>
    <w:rsid w:val="00B04BF8"/>
    <w:rsid w:val="00B14525"/>
    <w:rsid w:val="00B15198"/>
    <w:rsid w:val="00B405CA"/>
    <w:rsid w:val="00B40747"/>
    <w:rsid w:val="00B43CC0"/>
    <w:rsid w:val="00B47D90"/>
    <w:rsid w:val="00B47F9C"/>
    <w:rsid w:val="00B50779"/>
    <w:rsid w:val="00B56129"/>
    <w:rsid w:val="00B6056A"/>
    <w:rsid w:val="00B62B62"/>
    <w:rsid w:val="00B64501"/>
    <w:rsid w:val="00B71DF2"/>
    <w:rsid w:val="00B751E8"/>
    <w:rsid w:val="00B75273"/>
    <w:rsid w:val="00BB0D73"/>
    <w:rsid w:val="00BB798D"/>
    <w:rsid w:val="00BC280D"/>
    <w:rsid w:val="00BC69EE"/>
    <w:rsid w:val="00BD2368"/>
    <w:rsid w:val="00BD766A"/>
    <w:rsid w:val="00C03511"/>
    <w:rsid w:val="00C053E7"/>
    <w:rsid w:val="00C0636E"/>
    <w:rsid w:val="00C1718D"/>
    <w:rsid w:val="00C17A4B"/>
    <w:rsid w:val="00C21DA4"/>
    <w:rsid w:val="00C437AA"/>
    <w:rsid w:val="00C46B58"/>
    <w:rsid w:val="00C524EC"/>
    <w:rsid w:val="00C5654B"/>
    <w:rsid w:val="00C6103D"/>
    <w:rsid w:val="00C616E5"/>
    <w:rsid w:val="00C6539B"/>
    <w:rsid w:val="00C7128F"/>
    <w:rsid w:val="00C71D65"/>
    <w:rsid w:val="00C75770"/>
    <w:rsid w:val="00C757B9"/>
    <w:rsid w:val="00C82F59"/>
    <w:rsid w:val="00C928C3"/>
    <w:rsid w:val="00C92E48"/>
    <w:rsid w:val="00C93466"/>
    <w:rsid w:val="00CA3E1E"/>
    <w:rsid w:val="00CB10D7"/>
    <w:rsid w:val="00CC53C8"/>
    <w:rsid w:val="00CD0C72"/>
    <w:rsid w:val="00CD36D1"/>
    <w:rsid w:val="00CE00DE"/>
    <w:rsid w:val="00CE1116"/>
    <w:rsid w:val="00CE746C"/>
    <w:rsid w:val="00CF0A89"/>
    <w:rsid w:val="00CF5E92"/>
    <w:rsid w:val="00CF65C8"/>
    <w:rsid w:val="00D019EC"/>
    <w:rsid w:val="00D06112"/>
    <w:rsid w:val="00D26A8D"/>
    <w:rsid w:val="00D32EB1"/>
    <w:rsid w:val="00D46242"/>
    <w:rsid w:val="00D60A16"/>
    <w:rsid w:val="00D61B8B"/>
    <w:rsid w:val="00D67CB2"/>
    <w:rsid w:val="00D67E80"/>
    <w:rsid w:val="00D7444A"/>
    <w:rsid w:val="00D7653D"/>
    <w:rsid w:val="00D77A13"/>
    <w:rsid w:val="00D8156C"/>
    <w:rsid w:val="00D97296"/>
    <w:rsid w:val="00DA3E10"/>
    <w:rsid w:val="00DB187E"/>
    <w:rsid w:val="00DB4A26"/>
    <w:rsid w:val="00DC43EF"/>
    <w:rsid w:val="00DD199B"/>
    <w:rsid w:val="00DD748C"/>
    <w:rsid w:val="00DE4D1D"/>
    <w:rsid w:val="00DF213C"/>
    <w:rsid w:val="00DF473F"/>
    <w:rsid w:val="00DF5A32"/>
    <w:rsid w:val="00E04915"/>
    <w:rsid w:val="00E067C6"/>
    <w:rsid w:val="00E20E66"/>
    <w:rsid w:val="00E24950"/>
    <w:rsid w:val="00E612D3"/>
    <w:rsid w:val="00E744BF"/>
    <w:rsid w:val="00E7754F"/>
    <w:rsid w:val="00E833C4"/>
    <w:rsid w:val="00E874A4"/>
    <w:rsid w:val="00E9204A"/>
    <w:rsid w:val="00E93C70"/>
    <w:rsid w:val="00E97813"/>
    <w:rsid w:val="00EA1B8F"/>
    <w:rsid w:val="00EA270A"/>
    <w:rsid w:val="00EA3CD1"/>
    <w:rsid w:val="00EA77A2"/>
    <w:rsid w:val="00EB683B"/>
    <w:rsid w:val="00EC25B1"/>
    <w:rsid w:val="00ED2884"/>
    <w:rsid w:val="00EE4278"/>
    <w:rsid w:val="00EF46FF"/>
    <w:rsid w:val="00EF63E5"/>
    <w:rsid w:val="00EF68E4"/>
    <w:rsid w:val="00F234BC"/>
    <w:rsid w:val="00F23ED5"/>
    <w:rsid w:val="00F267F5"/>
    <w:rsid w:val="00F26BDB"/>
    <w:rsid w:val="00F31F8B"/>
    <w:rsid w:val="00F3215A"/>
    <w:rsid w:val="00F337E7"/>
    <w:rsid w:val="00F3416C"/>
    <w:rsid w:val="00F3740E"/>
    <w:rsid w:val="00F4114C"/>
    <w:rsid w:val="00F41483"/>
    <w:rsid w:val="00F47569"/>
    <w:rsid w:val="00F50C35"/>
    <w:rsid w:val="00F514EC"/>
    <w:rsid w:val="00F62CD9"/>
    <w:rsid w:val="00F6542F"/>
    <w:rsid w:val="00F70B55"/>
    <w:rsid w:val="00F70BB6"/>
    <w:rsid w:val="00F745A3"/>
    <w:rsid w:val="00F83158"/>
    <w:rsid w:val="00F9097B"/>
    <w:rsid w:val="00F96A47"/>
    <w:rsid w:val="00FA2BDD"/>
    <w:rsid w:val="00FB1FD2"/>
    <w:rsid w:val="00FE6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58D525-944D-454A-9B58-8AE7A053E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2BA6"/>
    <w:pPr>
      <w:tabs>
        <w:tab w:val="left" w:pos="74"/>
        <w:tab w:val="left" w:pos="1366"/>
        <w:tab w:val="left" w:pos="2665"/>
        <w:tab w:val="left" w:pos="3963"/>
        <w:tab w:val="left" w:pos="5256"/>
        <w:tab w:val="left" w:pos="6555"/>
        <w:tab w:val="left" w:pos="7847"/>
        <w:tab w:val="left" w:pos="9146"/>
      </w:tabs>
      <w:spacing w:after="0" w:line="240" w:lineRule="auto"/>
      <w:ind w:left="74"/>
    </w:pPr>
    <w:rPr>
      <w:rFonts w:ascii="Times New Roman" w:eastAsia="Times New Roman" w:hAnsi="Times New Roman" w:cs="Times New Roman"/>
      <w:szCs w:val="24"/>
      <w:lang w:eastAsia="nb-NO"/>
    </w:rPr>
  </w:style>
  <w:style w:type="paragraph" w:styleId="Overskrift1">
    <w:name w:val="heading 1"/>
    <w:basedOn w:val="Normal"/>
    <w:next w:val="Normal"/>
    <w:link w:val="Overskrift1Tegn"/>
    <w:qFormat/>
    <w:rsid w:val="00212BA6"/>
    <w:pPr>
      <w:keepNext/>
      <w:spacing w:before="360" w:after="160"/>
      <w:outlineLvl w:val="0"/>
    </w:pPr>
    <w:rPr>
      <w:rFonts w:ascii="Arial" w:hAnsi="Arial"/>
      <w:b/>
      <w:bCs/>
      <w:sz w:val="26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rsid w:val="00212BA6"/>
    <w:rPr>
      <w:rFonts w:ascii="Arial" w:eastAsia="Times New Roman" w:hAnsi="Arial" w:cs="Times New Roman"/>
      <w:b/>
      <w:bCs/>
      <w:sz w:val="26"/>
      <w:szCs w:val="32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255</Words>
  <Characters>1354</Characters>
  <Application>Microsoft Office Word</Application>
  <DocSecurity>0</DocSecurity>
  <Lines>11</Lines>
  <Paragraphs>3</Paragraphs>
  <ScaleCrop>false</ScaleCrop>
  <Company>EXODRAFT A/S</Company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Erik Galambos</dc:creator>
  <cp:keywords/>
  <dc:description/>
  <cp:lastModifiedBy>Tom Erik Galambos</cp:lastModifiedBy>
  <cp:revision>2</cp:revision>
  <dcterms:created xsi:type="dcterms:W3CDTF">2016-02-20T11:10:00Z</dcterms:created>
  <dcterms:modified xsi:type="dcterms:W3CDTF">2016-02-20T11:10:00Z</dcterms:modified>
</cp:coreProperties>
</file>