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74" w:rsidRDefault="00D30274" w:rsidP="00741AC4">
      <w:pPr>
        <w:tabs>
          <w:tab w:val="left" w:pos="5529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5273" w:rsidRPr="006D66CC" w:rsidRDefault="00265273" w:rsidP="00FB1045">
      <w:pPr>
        <w:spacing w:before="100" w:beforeAutospacing="1" w:after="240"/>
        <w:outlineLvl w:val="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Vedtak om p</w:t>
      </w:r>
      <w:r w:rsidR="009B24DE">
        <w:rPr>
          <w:rFonts w:ascii="Arial" w:hAnsi="Arial" w:cs="Arial"/>
          <w:b/>
          <w:bCs/>
          <w:color w:val="000000"/>
          <w:szCs w:val="24"/>
        </w:rPr>
        <w:t>ålegg om retting av avvik</w:t>
      </w:r>
      <w:r w:rsidR="00FB1045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- varsel om forbud mot bruk</w:t>
      </w:r>
    </w:p>
    <w:p w:rsidR="009B24DE" w:rsidRDefault="009B24DE" w:rsidP="009B24DE">
      <w:pPr>
        <w:rPr>
          <w:rFonts w:asciiTheme="minorHAnsi" w:hAnsiTheme="minorHAnsi" w:cs="Arial"/>
          <w:color w:val="000000"/>
          <w:szCs w:val="24"/>
        </w:rPr>
      </w:pPr>
      <w:r w:rsidRPr="002D2E04">
        <w:rPr>
          <w:rFonts w:asciiTheme="minorHAnsi" w:hAnsiTheme="minorHAnsi" w:cs="Arial"/>
          <w:b/>
          <w:bCs/>
          <w:color w:val="000000"/>
          <w:szCs w:val="24"/>
        </w:rPr>
        <w:t>Tilsynsadresse:</w:t>
      </w:r>
      <w:r w:rsidRPr="002D2E04">
        <w:rPr>
          <w:rFonts w:asciiTheme="minorHAnsi" w:hAnsiTheme="minorHAnsi" w:cs="Arial"/>
          <w:color w:val="000000"/>
          <w:szCs w:val="24"/>
        </w:rPr>
        <w:t xml:space="preserve"> </w:t>
      </w:r>
      <w:r w:rsidRPr="00FB1045">
        <w:rPr>
          <w:rFonts w:asciiTheme="minorHAnsi" w:hAnsiTheme="minorHAnsi" w:cs="Arial"/>
          <w:color w:val="FF0000"/>
          <w:szCs w:val="24"/>
        </w:rPr>
        <w:t>*oppdragadresse*</w:t>
      </w:r>
      <w:r w:rsidRPr="00FB1045">
        <w:rPr>
          <w:rFonts w:asciiTheme="minorHAnsi" w:hAnsiTheme="minorHAnsi" w:cs="Arial"/>
          <w:color w:val="FF0000"/>
          <w:szCs w:val="24"/>
        </w:rPr>
        <w:br/>
      </w:r>
      <w:r w:rsidRPr="002D2E04">
        <w:rPr>
          <w:rFonts w:asciiTheme="minorHAnsi" w:hAnsiTheme="minorHAnsi" w:cs="Arial"/>
          <w:b/>
          <w:bCs/>
          <w:color w:val="000000"/>
          <w:szCs w:val="24"/>
        </w:rPr>
        <w:t>Gårds- og bruksnr:</w:t>
      </w:r>
      <w:r w:rsidRPr="002D2E04">
        <w:rPr>
          <w:rFonts w:asciiTheme="minorHAnsi" w:hAnsiTheme="minorHAnsi" w:cs="Arial"/>
          <w:color w:val="000000"/>
          <w:szCs w:val="24"/>
        </w:rPr>
        <w:t xml:space="preserve"> </w:t>
      </w:r>
      <w:r w:rsidRPr="00FB1045">
        <w:rPr>
          <w:rFonts w:asciiTheme="minorHAnsi" w:hAnsiTheme="minorHAnsi" w:cs="Arial"/>
          <w:color w:val="FF0000"/>
          <w:szCs w:val="24"/>
        </w:rPr>
        <w:t>*bygninggbnr* i *bygningkommunenavn*</w:t>
      </w:r>
      <w:r w:rsidRPr="00FB1045">
        <w:rPr>
          <w:rFonts w:ascii="Arial" w:hAnsi="Arial" w:cs="Arial"/>
          <w:color w:val="FF0000"/>
          <w:szCs w:val="24"/>
        </w:rPr>
        <w:br/>
      </w:r>
      <w:r w:rsidRPr="00374819">
        <w:rPr>
          <w:rFonts w:ascii="Arial" w:hAnsi="Arial" w:cs="Arial"/>
          <w:color w:val="000000"/>
          <w:szCs w:val="24"/>
        </w:rPr>
        <w:br/>
      </w:r>
      <w:r w:rsidRPr="002D2E04">
        <w:rPr>
          <w:rFonts w:asciiTheme="minorHAnsi" w:hAnsiTheme="minorHAnsi" w:cs="Arial"/>
          <w:color w:val="000000"/>
          <w:szCs w:val="24"/>
        </w:rPr>
        <w:t>Vi kan ikke se å ha mottatt skriftlig tilbakemelding fra deg på vår tilsynsrapport etter brannforebyggende tilsyn den</w:t>
      </w:r>
      <w:r w:rsidR="00FB1045">
        <w:rPr>
          <w:rFonts w:asciiTheme="minorHAnsi" w:hAnsiTheme="minorHAnsi" w:cs="Arial"/>
          <w:color w:val="000000"/>
          <w:szCs w:val="24"/>
        </w:rPr>
        <w:t xml:space="preserve"> </w:t>
      </w:r>
      <w:r w:rsidR="00FB1045" w:rsidRPr="00FB1045">
        <w:rPr>
          <w:rFonts w:asciiTheme="minorHAnsi" w:hAnsiTheme="minorHAnsi" w:cs="Arial"/>
          <w:color w:val="FF0000"/>
          <w:szCs w:val="24"/>
        </w:rPr>
        <w:t>*dato*</w:t>
      </w:r>
      <w:r w:rsidRPr="002D2E04">
        <w:rPr>
          <w:rFonts w:asciiTheme="minorHAnsi" w:hAnsiTheme="minorHAnsi" w:cs="Arial"/>
          <w:color w:val="000000"/>
          <w:szCs w:val="24"/>
        </w:rPr>
        <w:t>. Fristen for dette var</w:t>
      </w:r>
      <w:r w:rsidR="00772ABE">
        <w:rPr>
          <w:rFonts w:asciiTheme="minorHAnsi" w:hAnsiTheme="minorHAnsi" w:cs="Arial"/>
          <w:color w:val="000000"/>
          <w:szCs w:val="24"/>
        </w:rPr>
        <w:t xml:space="preserve"> </w:t>
      </w:r>
      <w:r w:rsidR="00FB1045" w:rsidRPr="00FB1045">
        <w:rPr>
          <w:rFonts w:asciiTheme="minorHAnsi" w:hAnsiTheme="minorHAnsi" w:cs="Arial"/>
          <w:color w:val="FF0000"/>
          <w:szCs w:val="24"/>
        </w:rPr>
        <w:t>*dato*</w:t>
      </w:r>
      <w:r w:rsidRPr="002D2E04">
        <w:rPr>
          <w:rFonts w:asciiTheme="minorHAnsi" w:hAnsiTheme="minorHAnsi" w:cs="Arial"/>
          <w:color w:val="000000"/>
          <w:szCs w:val="24"/>
        </w:rPr>
        <w:t xml:space="preserve">. </w:t>
      </w:r>
    </w:p>
    <w:p w:rsidR="009B24DE" w:rsidRDefault="009B24DE" w:rsidP="009B24DE">
      <w:pPr>
        <w:rPr>
          <w:rFonts w:ascii="Arial" w:hAnsi="Arial" w:cs="Arial"/>
          <w:color w:val="000000"/>
          <w:szCs w:val="24"/>
        </w:rPr>
      </w:pPr>
    </w:p>
    <w:p w:rsidR="00C755EB" w:rsidRPr="00C755EB" w:rsidRDefault="00C755EB" w:rsidP="009B24DE">
      <w:pPr>
        <w:rPr>
          <w:rFonts w:asciiTheme="minorHAnsi" w:hAnsiTheme="minorHAnsi" w:cs="Arial"/>
          <w:b/>
          <w:color w:val="000000"/>
          <w:szCs w:val="24"/>
        </w:rPr>
      </w:pPr>
      <w:r w:rsidRPr="00C755EB">
        <w:rPr>
          <w:rFonts w:asciiTheme="minorHAnsi" w:hAnsiTheme="minorHAnsi" w:cs="Arial"/>
          <w:b/>
          <w:color w:val="000000"/>
          <w:szCs w:val="24"/>
        </w:rPr>
        <w:t>Hva skjer nå?</w:t>
      </w:r>
    </w:p>
    <w:p w:rsidR="009B24DE" w:rsidRDefault="00FB1045" w:rsidP="009B24DE">
      <w:pPr>
        <w:rPr>
          <w:rFonts w:asciiTheme="minorHAnsi" w:hAnsiTheme="minorHAnsi" w:cs="Arial"/>
          <w:b/>
          <w:color w:val="000000"/>
          <w:szCs w:val="24"/>
        </w:rPr>
      </w:pPr>
      <w:r w:rsidRPr="00FB1045">
        <w:rPr>
          <w:rFonts w:asciiTheme="minorHAnsi" w:hAnsiTheme="minorHAnsi" w:cs="Arial"/>
          <w:color w:val="FF0000"/>
          <w:szCs w:val="24"/>
        </w:rPr>
        <w:t>*Brannvesen*</w:t>
      </w:r>
      <w:r w:rsidR="009B24DE" w:rsidRPr="00FB1045">
        <w:rPr>
          <w:rFonts w:asciiTheme="minorHAnsi" w:hAnsiTheme="minorHAnsi" w:cs="Arial"/>
          <w:color w:val="FF0000"/>
          <w:szCs w:val="24"/>
        </w:rPr>
        <w:t xml:space="preserve"> </w:t>
      </w:r>
      <w:r w:rsidR="009B24DE">
        <w:rPr>
          <w:rFonts w:asciiTheme="minorHAnsi" w:hAnsiTheme="minorHAnsi" w:cs="Arial"/>
          <w:color w:val="000000"/>
          <w:szCs w:val="24"/>
        </w:rPr>
        <w:t xml:space="preserve">fatter følgende </w:t>
      </w:r>
      <w:r w:rsidR="009B24DE" w:rsidRPr="006215E4">
        <w:rPr>
          <w:rFonts w:asciiTheme="minorHAnsi" w:hAnsiTheme="minorHAnsi" w:cs="Arial"/>
          <w:color w:val="000000"/>
          <w:szCs w:val="24"/>
        </w:rPr>
        <w:t>vedtak:</w:t>
      </w:r>
    </w:p>
    <w:p w:rsidR="009B24DE" w:rsidRPr="006215E4" w:rsidRDefault="009B24DE" w:rsidP="009B24DE">
      <w:pPr>
        <w:rPr>
          <w:rFonts w:asciiTheme="minorHAnsi" w:hAnsiTheme="minorHAnsi" w:cs="Arial"/>
          <w:color w:val="000000"/>
          <w:szCs w:val="24"/>
        </w:rPr>
      </w:pPr>
    </w:p>
    <w:p w:rsidR="009B24DE" w:rsidRDefault="009B24DE" w:rsidP="009B24DE">
      <w:pPr>
        <w:rPr>
          <w:rFonts w:asciiTheme="minorHAnsi" w:hAnsiTheme="minorHAnsi" w:cs="Arial"/>
          <w:b/>
          <w:bCs/>
          <w:color w:val="000000"/>
          <w:szCs w:val="24"/>
        </w:rPr>
      </w:pPr>
      <w:r w:rsidRPr="00FB1045">
        <w:rPr>
          <w:rFonts w:asciiTheme="minorHAnsi" w:hAnsiTheme="minorHAnsi" w:cs="Arial"/>
          <w:b/>
          <w:bCs/>
          <w:color w:val="FF0000"/>
          <w:szCs w:val="24"/>
        </w:rPr>
        <w:t xml:space="preserve">*kontakteiernavn*/*kontaktbrukernavn* </w:t>
      </w:r>
      <w:r>
        <w:rPr>
          <w:rFonts w:asciiTheme="minorHAnsi" w:hAnsiTheme="minorHAnsi" w:cs="Arial"/>
          <w:b/>
          <w:bCs/>
          <w:color w:val="000000"/>
          <w:szCs w:val="24"/>
        </w:rPr>
        <w:t>som e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t>ier</w:t>
      </w:r>
      <w:r>
        <w:rPr>
          <w:rFonts w:asciiTheme="minorHAnsi" w:hAnsiTheme="minorHAnsi" w:cs="Arial"/>
          <w:b/>
          <w:bCs/>
          <w:color w:val="000000"/>
          <w:szCs w:val="24"/>
        </w:rPr>
        <w:t>/bruker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t xml:space="preserve"> av </w:t>
      </w:r>
      <w:r w:rsidRPr="00FB1045">
        <w:rPr>
          <w:rFonts w:asciiTheme="minorHAnsi" w:hAnsiTheme="minorHAnsi" w:cs="Arial"/>
          <w:b/>
          <w:color w:val="FF0000"/>
          <w:szCs w:val="24"/>
        </w:rPr>
        <w:t xml:space="preserve">*Objektnavn*, </w:t>
      </w:r>
      <w:r w:rsidRPr="00FB1045">
        <w:rPr>
          <w:rFonts w:asciiTheme="minorHAnsi" w:hAnsiTheme="minorHAnsi" w:cs="Arial"/>
          <w:b/>
          <w:bCs/>
          <w:color w:val="FF0000"/>
          <w:szCs w:val="24"/>
        </w:rPr>
        <w:t xml:space="preserve">*objektHovedadresse* </w:t>
      </w:r>
      <w:r>
        <w:rPr>
          <w:rFonts w:asciiTheme="minorHAnsi" w:hAnsiTheme="minorHAnsi" w:cs="Arial"/>
          <w:b/>
          <w:bCs/>
          <w:color w:val="000000"/>
          <w:szCs w:val="24"/>
        </w:rPr>
        <w:t xml:space="preserve">pålegges 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t>å rette følgende avvik: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br/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br/>
      </w:r>
      <w:r w:rsidRPr="00FB1045">
        <w:rPr>
          <w:rFonts w:asciiTheme="minorHAnsi" w:hAnsiTheme="minorHAnsi" w:cs="Arial"/>
          <w:b/>
          <w:bCs/>
          <w:color w:val="FF0000"/>
          <w:szCs w:val="24"/>
        </w:rPr>
        <w:t>*tilsynsrapport*</w:t>
      </w:r>
    </w:p>
    <w:p w:rsidR="009B24DE" w:rsidRDefault="009B24DE" w:rsidP="009B24DE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9B24DE" w:rsidRPr="00345626" w:rsidRDefault="009B24DE" w:rsidP="009B24DE">
      <w:pPr>
        <w:rPr>
          <w:rFonts w:asciiTheme="minorHAnsi" w:hAnsiTheme="minorHAnsi" w:cs="Arial"/>
          <w:bCs/>
          <w:color w:val="FF0000"/>
          <w:szCs w:val="24"/>
        </w:rPr>
      </w:pPr>
      <w:r w:rsidRPr="00345626">
        <w:rPr>
          <w:rFonts w:asciiTheme="minorHAnsi" w:hAnsiTheme="minorHAnsi" w:cs="Arial"/>
          <w:bCs/>
          <w:color w:val="FF0000"/>
          <w:szCs w:val="24"/>
        </w:rPr>
        <w:t>(Husk å sette frister for når avvikene skal være rettet)</w:t>
      </w:r>
    </w:p>
    <w:p w:rsidR="009B24DE" w:rsidRDefault="009B24DE" w:rsidP="009B24DE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265273" w:rsidRDefault="009B24DE" w:rsidP="009B24DE">
      <w:pPr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Historikk og v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t>urdering</w:t>
      </w:r>
      <w:r>
        <w:rPr>
          <w:rFonts w:asciiTheme="minorHAnsi" w:hAnsiTheme="minorHAnsi" w:cs="Arial"/>
          <w:b/>
          <w:bCs/>
          <w:color w:val="000000"/>
          <w:szCs w:val="24"/>
        </w:rPr>
        <w:t xml:space="preserve"> av saken</w:t>
      </w:r>
      <w:r w:rsidRPr="0033262B">
        <w:rPr>
          <w:rFonts w:asciiTheme="minorHAnsi" w:hAnsiTheme="minorHAnsi" w:cs="Arial"/>
          <w:b/>
          <w:bCs/>
          <w:color w:val="000000"/>
          <w:szCs w:val="24"/>
        </w:rPr>
        <w:br/>
      </w:r>
      <w:r w:rsidRPr="0033262B">
        <w:rPr>
          <w:rFonts w:asciiTheme="minorHAnsi" w:hAnsiTheme="minorHAnsi" w:cs="Arial"/>
          <w:color w:val="FF0000"/>
          <w:szCs w:val="24"/>
        </w:rPr>
        <w:t>(Kort oppsummering av sakshistorikken) </w:t>
      </w:r>
    </w:p>
    <w:p w:rsidR="00265273" w:rsidRDefault="00265273" w:rsidP="009B24DE">
      <w:pPr>
        <w:rPr>
          <w:rFonts w:asciiTheme="minorHAnsi" w:hAnsiTheme="minorHAnsi" w:cs="Arial"/>
          <w:color w:val="FF0000"/>
          <w:szCs w:val="24"/>
        </w:rPr>
      </w:pPr>
    </w:p>
    <w:p w:rsidR="00265273" w:rsidRPr="0029453B" w:rsidRDefault="00265273" w:rsidP="00265273">
      <w:pPr>
        <w:rPr>
          <w:rFonts w:asciiTheme="minorHAnsi" w:hAnsiTheme="minorHAnsi" w:cs="Arial"/>
          <w:b/>
          <w:szCs w:val="24"/>
        </w:rPr>
      </w:pPr>
      <w:r w:rsidRPr="0029453B">
        <w:rPr>
          <w:rFonts w:asciiTheme="minorHAnsi" w:hAnsiTheme="minorHAnsi" w:cs="Arial"/>
          <w:b/>
          <w:szCs w:val="24"/>
        </w:rPr>
        <w:t>Hva skal dere gjøre n</w:t>
      </w:r>
      <w:r>
        <w:rPr>
          <w:rFonts w:asciiTheme="minorHAnsi" w:hAnsiTheme="minorHAnsi" w:cs="Arial"/>
          <w:b/>
          <w:szCs w:val="24"/>
        </w:rPr>
        <w:t>år avvik er rettet</w:t>
      </w:r>
      <w:r w:rsidRPr="0029453B">
        <w:rPr>
          <w:rFonts w:asciiTheme="minorHAnsi" w:hAnsiTheme="minorHAnsi" w:cs="Arial"/>
          <w:b/>
          <w:szCs w:val="24"/>
        </w:rPr>
        <w:t>?</w:t>
      </w:r>
    </w:p>
    <w:p w:rsidR="00265273" w:rsidRPr="0029453B" w:rsidRDefault="00265273" w:rsidP="00265273">
      <w:pPr>
        <w:rPr>
          <w:rFonts w:asciiTheme="minorHAnsi" w:hAnsiTheme="minorHAnsi" w:cs="Arial"/>
          <w:szCs w:val="24"/>
        </w:rPr>
      </w:pPr>
      <w:r w:rsidRPr="0029453B">
        <w:rPr>
          <w:rFonts w:asciiTheme="minorHAnsi" w:hAnsiTheme="minorHAnsi" w:cs="Arial"/>
          <w:szCs w:val="24"/>
        </w:rPr>
        <w:t>Når avvik er rettet innen fristen, må dere sende tilbakemelding til oss.</w:t>
      </w:r>
    </w:p>
    <w:p w:rsidR="00265273" w:rsidRPr="0029453B" w:rsidRDefault="00265273" w:rsidP="00265273">
      <w:pPr>
        <w:rPr>
          <w:rFonts w:ascii="Calibri" w:hAnsi="Calibri" w:cs="Arial"/>
          <w:b/>
          <w:color w:val="000000"/>
          <w:szCs w:val="24"/>
        </w:rPr>
      </w:pPr>
    </w:p>
    <w:p w:rsidR="00FB1045" w:rsidRDefault="00FB1045" w:rsidP="00FB1045">
      <w:p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Tilbakemelding kan sendes på følgende måter:</w:t>
      </w:r>
    </w:p>
    <w:p w:rsidR="00FB1045" w:rsidRPr="00FB17DC" w:rsidRDefault="00FB1045" w:rsidP="00FB1045">
      <w:pPr>
        <w:numPr>
          <w:ilvl w:val="0"/>
          <w:numId w:val="12"/>
        </w:numPr>
        <w:contextualSpacing/>
        <w:rPr>
          <w:rFonts w:ascii="Calibri" w:hAnsi="Calibri" w:cs="Arial"/>
          <w:color w:val="C00000"/>
          <w:szCs w:val="24"/>
        </w:rPr>
      </w:pPr>
      <w:r w:rsidRPr="00FB17DC">
        <w:rPr>
          <w:rFonts w:ascii="Calibri" w:hAnsi="Calibri" w:cs="Arial"/>
          <w:color w:val="C00000"/>
          <w:szCs w:val="24"/>
        </w:rPr>
        <w:t>digital post (svarUt)</w:t>
      </w:r>
      <w:r>
        <w:rPr>
          <w:rFonts w:ascii="Calibri" w:hAnsi="Calibri" w:cs="Arial"/>
          <w:color w:val="C00000"/>
          <w:szCs w:val="24"/>
        </w:rPr>
        <w:t xml:space="preserve"> / elektronisk skjema</w:t>
      </w:r>
    </w:p>
    <w:p w:rsidR="00FB1045" w:rsidRDefault="00FB1045" w:rsidP="00FB1045">
      <w:pPr>
        <w:numPr>
          <w:ilvl w:val="0"/>
          <w:numId w:val="12"/>
        </w:numPr>
        <w:contextualSpacing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e-post </w:t>
      </w:r>
      <w:r w:rsidRPr="00FB17DC">
        <w:rPr>
          <w:rFonts w:ascii="Calibri" w:hAnsi="Calibri" w:cs="Arial"/>
          <w:color w:val="C00000"/>
          <w:szCs w:val="24"/>
        </w:rPr>
        <w:t>*e-post*</w:t>
      </w:r>
    </w:p>
    <w:p w:rsidR="00FB1045" w:rsidRDefault="00FB1045" w:rsidP="00FB1045">
      <w:pPr>
        <w:numPr>
          <w:ilvl w:val="0"/>
          <w:numId w:val="12"/>
        </w:numPr>
        <w:contextualSpacing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brevpost til </w:t>
      </w:r>
      <w:r w:rsidRPr="00FB17DC">
        <w:rPr>
          <w:rFonts w:ascii="Calibri" w:hAnsi="Calibri" w:cs="Arial"/>
          <w:color w:val="C00000"/>
          <w:szCs w:val="24"/>
        </w:rPr>
        <w:t>*Feiervesen, adresse, postnummer*</w:t>
      </w:r>
      <w:r w:rsidRPr="00FB17DC">
        <w:rPr>
          <w:rFonts w:asciiTheme="minorHAnsi" w:hAnsiTheme="minorHAnsi" w:cs="Arial"/>
          <w:bCs/>
          <w:color w:val="C00000"/>
          <w:szCs w:val="24"/>
        </w:rPr>
        <w:t xml:space="preserve"> </w:t>
      </w:r>
    </w:p>
    <w:p w:rsidR="009B24DE" w:rsidRDefault="009B24DE" w:rsidP="009B24DE">
      <w:pPr>
        <w:rPr>
          <w:rFonts w:asciiTheme="minorHAnsi" w:hAnsiTheme="minorHAnsi" w:cs="Arial"/>
          <w:color w:val="FF0000"/>
          <w:szCs w:val="24"/>
        </w:rPr>
      </w:pPr>
    </w:p>
    <w:p w:rsidR="00265273" w:rsidRDefault="00265273" w:rsidP="009B24DE">
      <w:pPr>
        <w:rPr>
          <w:rFonts w:asciiTheme="minorHAnsi" w:hAnsiTheme="minorHAnsi" w:cs="Arial"/>
          <w:color w:val="FF0000"/>
          <w:szCs w:val="24"/>
        </w:rPr>
      </w:pPr>
    </w:p>
    <w:p w:rsidR="009B24DE" w:rsidRPr="009B24DE" w:rsidRDefault="009B24DE" w:rsidP="009B24DE">
      <w:pPr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b/>
          <w:color w:val="000000"/>
          <w:szCs w:val="24"/>
        </w:rPr>
        <w:t>Du kan klage på vedtaket</w:t>
      </w:r>
    </w:p>
    <w:p w:rsidR="009B24DE" w:rsidRPr="006C33C0" w:rsidRDefault="009B24DE" w:rsidP="009B24DE">
      <w:p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Hvis du mener noe er feil i dette</w:t>
      </w:r>
      <w:r w:rsidRPr="006C33C0">
        <w:rPr>
          <w:rFonts w:asciiTheme="minorHAnsi" w:hAnsiTheme="minorHAnsi" w:cs="Arial"/>
          <w:color w:val="000000"/>
          <w:szCs w:val="24"/>
        </w:rPr>
        <w:t xml:space="preserve"> vedtaket</w:t>
      </w:r>
      <w:r>
        <w:rPr>
          <w:rFonts w:asciiTheme="minorHAnsi" w:hAnsiTheme="minorHAnsi" w:cs="Arial"/>
          <w:color w:val="000000"/>
          <w:szCs w:val="24"/>
        </w:rPr>
        <w:t>,</w:t>
      </w:r>
      <w:r w:rsidRPr="006C33C0">
        <w:rPr>
          <w:rFonts w:asciiTheme="minorHAnsi" w:hAnsiTheme="minorHAnsi" w:cs="Arial"/>
          <w:color w:val="000000"/>
          <w:szCs w:val="24"/>
        </w:rPr>
        <w:t xml:space="preserve"> kan</w:t>
      </w:r>
      <w:r>
        <w:rPr>
          <w:rFonts w:asciiTheme="minorHAnsi" w:hAnsiTheme="minorHAnsi" w:cs="Arial"/>
          <w:color w:val="000000"/>
          <w:szCs w:val="24"/>
        </w:rPr>
        <w:t xml:space="preserve"> du klage. Klagen skal være skriftlig, og du må sende klagen til oss innen tre uker fra du mottar dette brevet.</w:t>
      </w:r>
      <w:r w:rsidRPr="00180DE9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>Vi opplyser</w:t>
      </w:r>
      <w:r w:rsidRPr="0033262B">
        <w:rPr>
          <w:rFonts w:asciiTheme="minorHAnsi" w:hAnsiTheme="minorHAnsi" w:cs="Arial"/>
          <w:color w:val="000000"/>
          <w:szCs w:val="24"/>
        </w:rPr>
        <w:t xml:space="preserve"> samtidig om</w:t>
      </w:r>
      <w:r>
        <w:rPr>
          <w:rFonts w:asciiTheme="minorHAnsi" w:hAnsiTheme="minorHAnsi" w:cs="Arial"/>
          <w:color w:val="000000"/>
          <w:szCs w:val="24"/>
        </w:rPr>
        <w:t xml:space="preserve"> at det er mulig å be om utsettelse av vedtaket</w:t>
      </w:r>
      <w:r w:rsidRPr="0033262B">
        <w:rPr>
          <w:rFonts w:asciiTheme="minorHAnsi" w:hAnsiTheme="minorHAnsi" w:cs="Arial"/>
          <w:color w:val="000000"/>
          <w:szCs w:val="24"/>
        </w:rPr>
        <w:t xml:space="preserve"> inntil en eve</w:t>
      </w:r>
      <w:r>
        <w:rPr>
          <w:rFonts w:asciiTheme="minorHAnsi" w:hAnsiTheme="minorHAnsi" w:cs="Arial"/>
          <w:color w:val="000000"/>
          <w:szCs w:val="24"/>
        </w:rPr>
        <w:t>ntuell klage er ferdigbehandlet.</w:t>
      </w:r>
    </w:p>
    <w:p w:rsidR="009B24DE" w:rsidRDefault="009B24DE" w:rsidP="009B24DE">
      <w:pPr>
        <w:rPr>
          <w:rFonts w:asciiTheme="minorHAnsi" w:hAnsiTheme="minorHAnsi" w:cs="Arial"/>
          <w:color w:val="000000"/>
          <w:szCs w:val="24"/>
        </w:rPr>
      </w:pPr>
    </w:p>
    <w:p w:rsidR="00265273" w:rsidRDefault="00265273" w:rsidP="009B24DE">
      <w:pPr>
        <w:rPr>
          <w:rFonts w:asciiTheme="minorHAnsi" w:hAnsiTheme="minorHAnsi" w:cs="Arial"/>
          <w:b/>
          <w:color w:val="000000"/>
          <w:szCs w:val="24"/>
        </w:rPr>
      </w:pPr>
    </w:p>
    <w:p w:rsidR="00CF0A1A" w:rsidRDefault="00265273" w:rsidP="009B24DE">
      <w:pPr>
        <w:rPr>
          <w:rFonts w:asciiTheme="minorHAnsi" w:hAnsiTheme="minorHAnsi" w:cs="Arial"/>
          <w:b/>
          <w:color w:val="000000"/>
          <w:szCs w:val="24"/>
        </w:rPr>
      </w:pPr>
      <w:r>
        <w:rPr>
          <w:rFonts w:asciiTheme="minorHAnsi" w:hAnsiTheme="minorHAnsi" w:cs="Arial"/>
          <w:b/>
          <w:color w:val="000000"/>
          <w:szCs w:val="24"/>
        </w:rPr>
        <w:t>V</w:t>
      </w:r>
      <w:r w:rsidR="00D56B7A">
        <w:rPr>
          <w:rFonts w:asciiTheme="minorHAnsi" w:hAnsiTheme="minorHAnsi" w:cs="Arial"/>
          <w:b/>
          <w:color w:val="000000"/>
          <w:szCs w:val="24"/>
        </w:rPr>
        <w:t>arsel om vedtak om forbud mot bruk</w:t>
      </w:r>
    </w:p>
    <w:p w:rsidR="00D56B7A" w:rsidRPr="005A5B29" w:rsidRDefault="009B24DE" w:rsidP="00D56B7A">
      <w:pPr>
        <w:rPr>
          <w:rFonts w:asciiTheme="minorHAnsi" w:hAnsiTheme="minorHAnsi" w:cs="Arial"/>
          <w:szCs w:val="24"/>
        </w:rPr>
      </w:pPr>
      <w:r w:rsidRPr="005A5B29">
        <w:rPr>
          <w:rFonts w:asciiTheme="minorHAnsi" w:hAnsiTheme="minorHAnsi" w:cs="Arial"/>
          <w:szCs w:val="24"/>
        </w:rPr>
        <w:t xml:space="preserve">Vi vurderer å </w:t>
      </w:r>
      <w:r w:rsidR="005A5B29" w:rsidRPr="005A5B29">
        <w:rPr>
          <w:rFonts w:asciiTheme="minorHAnsi" w:hAnsiTheme="minorHAnsi" w:cs="Arial"/>
          <w:szCs w:val="24"/>
        </w:rPr>
        <w:t xml:space="preserve">gi deg </w:t>
      </w:r>
      <w:r w:rsidRPr="005A5B29">
        <w:rPr>
          <w:rFonts w:asciiTheme="minorHAnsi" w:hAnsiTheme="minorHAnsi" w:cs="Arial"/>
          <w:szCs w:val="24"/>
        </w:rPr>
        <w:t xml:space="preserve">forbud mot bruk av </w:t>
      </w:r>
      <w:r w:rsidR="00CF0A1A" w:rsidRPr="005A5B29">
        <w:rPr>
          <w:rFonts w:asciiTheme="minorHAnsi" w:hAnsiTheme="minorHAnsi" w:cs="Arial"/>
          <w:szCs w:val="24"/>
        </w:rPr>
        <w:t>fyringsanlegget</w:t>
      </w:r>
      <w:r w:rsidRPr="005A5B29">
        <w:rPr>
          <w:rFonts w:asciiTheme="minorHAnsi" w:hAnsiTheme="minorHAnsi" w:cs="Arial"/>
          <w:szCs w:val="24"/>
        </w:rPr>
        <w:t xml:space="preserve"> hvis avvik/avvikene ikke rettes innen fristen.</w:t>
      </w:r>
      <w:r w:rsidR="00CF3438" w:rsidRPr="005A5B29">
        <w:rPr>
          <w:rFonts w:asciiTheme="minorHAnsi" w:hAnsiTheme="minorHAnsi" w:cs="Arial"/>
          <w:szCs w:val="24"/>
        </w:rPr>
        <w:t xml:space="preserve"> </w:t>
      </w:r>
    </w:p>
    <w:p w:rsidR="00D56B7A" w:rsidRDefault="00D56B7A" w:rsidP="00D56B7A">
      <w:pPr>
        <w:rPr>
          <w:rFonts w:asciiTheme="minorHAnsi" w:hAnsiTheme="minorHAnsi" w:cs="Arial"/>
          <w:color w:val="000000"/>
          <w:szCs w:val="24"/>
        </w:rPr>
      </w:pPr>
    </w:p>
    <w:p w:rsidR="00D56B7A" w:rsidRPr="00D56B7A" w:rsidRDefault="00D56B7A" w:rsidP="00D56B7A">
      <w:p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lastRenderedPageBreak/>
        <w:t xml:space="preserve">Du har anledning </w:t>
      </w:r>
      <w:r w:rsidR="0017744E">
        <w:rPr>
          <w:rFonts w:asciiTheme="minorHAnsi" w:hAnsiTheme="minorHAnsi" w:cs="Arial"/>
          <w:color w:val="000000"/>
          <w:szCs w:val="24"/>
        </w:rPr>
        <w:t>til å uttale deg</w:t>
      </w:r>
      <w:r>
        <w:rPr>
          <w:rFonts w:asciiTheme="minorHAnsi" w:hAnsiTheme="minorHAnsi" w:cs="Arial"/>
          <w:color w:val="000000"/>
          <w:szCs w:val="24"/>
        </w:rPr>
        <w:t xml:space="preserve"> før vi fatter et</w:t>
      </w:r>
      <w:r w:rsidRPr="0033262B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 xml:space="preserve">eventuelt vedtak om forbud mot bruk. </w:t>
      </w:r>
      <w:r w:rsidRPr="00C62360">
        <w:rPr>
          <w:rFonts w:asciiTheme="minorHAnsi" w:hAnsiTheme="minorHAnsi" w:cs="Arial"/>
          <w:szCs w:val="24"/>
        </w:rPr>
        <w:t xml:space="preserve">Fristen for å uttale seg er </w:t>
      </w:r>
      <w:r w:rsidRPr="00C62360">
        <w:rPr>
          <w:rFonts w:asciiTheme="minorHAnsi" w:hAnsiTheme="minorHAnsi" w:cs="Arial"/>
          <w:color w:val="FF0000"/>
          <w:szCs w:val="24"/>
        </w:rPr>
        <w:t>(sett inn logisk frist)</w:t>
      </w:r>
    </w:p>
    <w:p w:rsidR="00D56B7A" w:rsidRDefault="00D56B7A" w:rsidP="00D56B7A">
      <w:pPr>
        <w:rPr>
          <w:rFonts w:asciiTheme="minorHAnsi" w:hAnsiTheme="minorHAnsi" w:cs="Arial"/>
          <w:color w:val="000000"/>
          <w:szCs w:val="24"/>
        </w:rPr>
      </w:pPr>
    </w:p>
    <w:p w:rsidR="00D56B7A" w:rsidRPr="006F102A" w:rsidRDefault="00D56B7A" w:rsidP="00D56B7A">
      <w:pPr>
        <w:rPr>
          <w:rFonts w:ascii="Calibri" w:hAnsi="Calibri" w:cs="Arial"/>
          <w:b/>
          <w:color w:val="000000"/>
          <w:szCs w:val="24"/>
        </w:rPr>
      </w:pPr>
      <w:r w:rsidRPr="006F102A">
        <w:rPr>
          <w:rFonts w:ascii="Calibri" w:hAnsi="Calibri" w:cs="Arial"/>
          <w:b/>
          <w:color w:val="000000"/>
          <w:szCs w:val="24"/>
        </w:rPr>
        <w:t>Aktuelt regelverk</w:t>
      </w:r>
    </w:p>
    <w:p w:rsidR="00D56B7A" w:rsidRPr="006F102A" w:rsidRDefault="00D56B7A" w:rsidP="00D56B7A">
      <w:pPr>
        <w:pStyle w:val="Listeavsnitt"/>
        <w:numPr>
          <w:ilvl w:val="0"/>
          <w:numId w:val="14"/>
        </w:numPr>
        <w:rPr>
          <w:rFonts w:ascii="Calibri" w:hAnsi="Calibri" w:cs="Arial"/>
          <w:szCs w:val="24"/>
        </w:rPr>
      </w:pPr>
      <w:r w:rsidRPr="006F102A">
        <w:rPr>
          <w:rFonts w:ascii="Calibri" w:hAnsi="Calibri" w:cs="Arial"/>
          <w:color w:val="000000"/>
          <w:szCs w:val="24"/>
        </w:rPr>
        <w:t xml:space="preserve">Tilsynet er hjemlet i brann- og eksplosjonsvernloven § 11 første ledd bokstav h, og forskrift om brannforebygging </w:t>
      </w:r>
      <w:r>
        <w:rPr>
          <w:rFonts w:ascii="Calibri" w:hAnsi="Calibri" w:cs="Arial"/>
          <w:color w:val="000000"/>
          <w:szCs w:val="24"/>
        </w:rPr>
        <w:t>§ 17.</w:t>
      </w:r>
    </w:p>
    <w:p w:rsidR="00D56B7A" w:rsidRPr="006F102A" w:rsidRDefault="00D56B7A" w:rsidP="00D56B7A">
      <w:pPr>
        <w:pStyle w:val="Listeavsnitt"/>
        <w:numPr>
          <w:ilvl w:val="0"/>
          <w:numId w:val="14"/>
        </w:numPr>
        <w:rPr>
          <w:rFonts w:ascii="Calibri" w:hAnsi="Calibri" w:cs="Arial"/>
          <w:szCs w:val="24"/>
        </w:rPr>
      </w:pPr>
      <w:r w:rsidRPr="006F102A">
        <w:rPr>
          <w:rFonts w:ascii="Calibri" w:hAnsi="Calibri" w:cs="Arial"/>
          <w:color w:val="000000"/>
          <w:szCs w:val="24"/>
        </w:rPr>
        <w:t>Eiers plikt til kontroll og vedlikehold av fyringsanlegget fremkommer i forskrift om brannforebygging § 6.</w:t>
      </w:r>
    </w:p>
    <w:p w:rsidR="000031FF" w:rsidRDefault="000031FF" w:rsidP="000031FF">
      <w:pPr>
        <w:pStyle w:val="Listeavsnitt"/>
        <w:numPr>
          <w:ilvl w:val="0"/>
          <w:numId w:val="14"/>
        </w:num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Kravet om tilbakemelding er hjemlet i 33 første ledd, i brann- og eksplosjonsvernloven.</w:t>
      </w:r>
    </w:p>
    <w:p w:rsidR="00D56B7A" w:rsidRDefault="00D56B7A" w:rsidP="00D56B7A">
      <w:pPr>
        <w:pStyle w:val="Listeavsnitt"/>
        <w:numPr>
          <w:ilvl w:val="0"/>
          <w:numId w:val="14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Krav til vår saksbehandling fremkommer i forvaltningsloven.</w:t>
      </w:r>
    </w:p>
    <w:p w:rsidR="00D56B7A" w:rsidRPr="00AD2EB2" w:rsidRDefault="00D56B7A" w:rsidP="00D56B7A">
      <w:pPr>
        <w:pStyle w:val="Listeavsnitt"/>
        <w:numPr>
          <w:ilvl w:val="0"/>
          <w:numId w:val="14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Sikkerhetsnivået er vurdert </w:t>
      </w:r>
      <w:r w:rsidR="00A4298C">
        <w:rPr>
          <w:rFonts w:asciiTheme="minorHAnsi" w:hAnsiTheme="minorHAnsi" w:cs="Arial"/>
          <w:color w:val="000000"/>
          <w:szCs w:val="24"/>
        </w:rPr>
        <w:t>etter</w:t>
      </w:r>
      <w:r>
        <w:rPr>
          <w:rFonts w:asciiTheme="minorHAnsi" w:hAnsiTheme="minorHAnsi" w:cs="Arial"/>
          <w:color w:val="000000"/>
          <w:szCs w:val="24"/>
        </w:rPr>
        <w:t xml:space="preserve"> kravene i forskrift om brannforebygging.</w:t>
      </w:r>
    </w:p>
    <w:p w:rsidR="00D56B7A" w:rsidRDefault="00D56B7A" w:rsidP="00D56B7A">
      <w:pPr>
        <w:pStyle w:val="Listeavsnitt"/>
        <w:numPr>
          <w:ilvl w:val="0"/>
          <w:numId w:val="14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Vedtaket er fattet</w:t>
      </w:r>
      <w:r w:rsidRPr="007D43B4">
        <w:rPr>
          <w:rFonts w:asciiTheme="minorHAnsi" w:hAnsiTheme="minorHAnsi" w:cs="Arial"/>
          <w:color w:val="000000"/>
          <w:szCs w:val="24"/>
        </w:rPr>
        <w:t xml:space="preserve"> med hjemmel i brann- og eksplosjonsvernloven §</w:t>
      </w:r>
      <w:r>
        <w:rPr>
          <w:rFonts w:asciiTheme="minorHAnsi" w:hAnsiTheme="minorHAnsi" w:cs="Arial"/>
          <w:color w:val="000000"/>
          <w:szCs w:val="24"/>
        </w:rPr>
        <w:t xml:space="preserve"> 37 første ledd.</w:t>
      </w:r>
    </w:p>
    <w:p w:rsidR="00A4298C" w:rsidRDefault="00A4298C" w:rsidP="00D56B7A">
      <w:pPr>
        <w:pStyle w:val="Listeavsnitt"/>
        <w:numPr>
          <w:ilvl w:val="0"/>
          <w:numId w:val="14"/>
        </w:numPr>
        <w:rPr>
          <w:rFonts w:asciiTheme="minorHAnsi" w:hAnsiTheme="minorHAnsi" w:cs="Arial"/>
          <w:color w:val="000000"/>
          <w:szCs w:val="24"/>
        </w:rPr>
      </w:pPr>
      <w:r w:rsidRPr="00A4298C">
        <w:rPr>
          <w:rFonts w:asciiTheme="minorHAnsi" w:hAnsiTheme="minorHAnsi" w:cs="Arial"/>
          <w:color w:val="000000"/>
          <w:szCs w:val="24"/>
        </w:rPr>
        <w:t>Retten til å klage på vedtaket er hjemlet i brann- og eksplosjonsvernloven § 41 andre ledd, jf. forvaltningsloven § 28 andre ledd.</w:t>
      </w:r>
    </w:p>
    <w:p w:rsidR="00D56B7A" w:rsidRDefault="00D56B7A" w:rsidP="00D56B7A">
      <w:pPr>
        <w:pStyle w:val="Listeavsnitt"/>
        <w:numPr>
          <w:ilvl w:val="0"/>
          <w:numId w:val="14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Retten til å be om utsatt iverksettelse av vedtaket er hjemlet i </w:t>
      </w:r>
      <w:r w:rsidRPr="00F45A07">
        <w:rPr>
          <w:rFonts w:asciiTheme="minorHAnsi" w:hAnsiTheme="minorHAnsi" w:cs="Arial"/>
          <w:color w:val="000000"/>
          <w:szCs w:val="24"/>
        </w:rPr>
        <w:t>forvaltningsloven § 42.</w:t>
      </w:r>
    </w:p>
    <w:p w:rsidR="00D56B7A" w:rsidRPr="00D56B7A" w:rsidRDefault="00D56B7A" w:rsidP="00D56B7A">
      <w:pPr>
        <w:pStyle w:val="Listeavsnitt"/>
        <w:numPr>
          <w:ilvl w:val="0"/>
          <w:numId w:val="14"/>
        </w:numPr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Retten til å uttale seg før vedtak fattes er hjemlet i forvaltningsloven § 16</w:t>
      </w:r>
      <w:r w:rsidRPr="00F45A07">
        <w:rPr>
          <w:rFonts w:asciiTheme="minorHAnsi" w:hAnsiTheme="minorHAnsi" w:cs="Arial"/>
          <w:color w:val="000000"/>
          <w:szCs w:val="24"/>
        </w:rPr>
        <w:t>.</w:t>
      </w:r>
    </w:p>
    <w:p w:rsidR="00D56B7A" w:rsidRPr="00D56B7A" w:rsidRDefault="00D56B7A" w:rsidP="00D56B7A">
      <w:pPr>
        <w:rPr>
          <w:rFonts w:asciiTheme="minorHAnsi" w:hAnsiTheme="minorHAnsi" w:cs="Arial"/>
          <w:color w:val="000000"/>
          <w:szCs w:val="24"/>
        </w:rPr>
      </w:pPr>
    </w:p>
    <w:p w:rsidR="00772ABE" w:rsidRPr="00772ABE" w:rsidRDefault="00772ABE" w:rsidP="00772ABE">
      <w:pPr>
        <w:rPr>
          <w:rFonts w:asciiTheme="minorHAnsi" w:hAnsiTheme="minorHAnsi" w:cs="Arial"/>
          <w:color w:val="000000"/>
          <w:szCs w:val="24"/>
        </w:rPr>
      </w:pPr>
    </w:p>
    <w:p w:rsidR="00FB1045" w:rsidRPr="00B9659C" w:rsidRDefault="00FB1045" w:rsidP="00FB1045">
      <w:pPr>
        <w:rPr>
          <w:rFonts w:asciiTheme="minorHAnsi" w:hAnsiTheme="minorHAnsi" w:cs="Arial"/>
          <w:b/>
          <w:szCs w:val="24"/>
        </w:rPr>
      </w:pPr>
      <w:r w:rsidRPr="00B9659C">
        <w:rPr>
          <w:rFonts w:asciiTheme="minorHAnsi" w:hAnsiTheme="minorHAnsi" w:cs="Arial"/>
          <w:b/>
          <w:szCs w:val="24"/>
        </w:rPr>
        <w:t>Har du spørsmål?</w:t>
      </w:r>
    </w:p>
    <w:p w:rsidR="00FB1045" w:rsidRPr="00B9659C" w:rsidRDefault="00FB1045" w:rsidP="00FB1045">
      <w:pPr>
        <w:rPr>
          <w:rFonts w:asciiTheme="minorHAnsi" w:hAnsiTheme="minorHAnsi" w:cs="Arial"/>
          <w:szCs w:val="24"/>
        </w:rPr>
      </w:pPr>
      <w:r w:rsidRPr="00B9659C">
        <w:rPr>
          <w:rFonts w:asciiTheme="minorHAnsi" w:hAnsiTheme="minorHAnsi" w:cs="Arial"/>
          <w:szCs w:val="24"/>
        </w:rPr>
        <w:t xml:space="preserve">Dersom du har spørsmål kan du ta kontakt med </w:t>
      </w:r>
      <w:r w:rsidRPr="00FB17DC">
        <w:rPr>
          <w:rFonts w:asciiTheme="minorHAnsi" w:hAnsiTheme="minorHAnsi" w:cs="Arial"/>
          <w:color w:val="C00000"/>
          <w:szCs w:val="24"/>
        </w:rPr>
        <w:t xml:space="preserve">*Feier Feiesen* </w:t>
      </w:r>
      <w:r w:rsidRPr="00B9659C">
        <w:rPr>
          <w:rFonts w:asciiTheme="minorHAnsi" w:hAnsiTheme="minorHAnsi" w:cs="Arial"/>
          <w:szCs w:val="24"/>
        </w:rPr>
        <w:t xml:space="preserve">på telefon </w:t>
      </w:r>
      <w:r w:rsidRPr="00FB17DC">
        <w:rPr>
          <w:rFonts w:asciiTheme="minorHAnsi" w:hAnsiTheme="minorHAnsi" w:cs="Arial"/>
          <w:color w:val="C00000"/>
          <w:szCs w:val="24"/>
        </w:rPr>
        <w:t xml:space="preserve">*telefonnummer* </w:t>
      </w:r>
      <w:r w:rsidRPr="00B9659C">
        <w:rPr>
          <w:rFonts w:asciiTheme="minorHAnsi" w:hAnsiTheme="minorHAnsi" w:cs="Arial"/>
          <w:szCs w:val="24"/>
        </w:rPr>
        <w:t xml:space="preserve">eller på e-post til </w:t>
      </w:r>
      <w:r w:rsidRPr="00FB17DC">
        <w:rPr>
          <w:rFonts w:asciiTheme="minorHAnsi" w:hAnsiTheme="minorHAnsi" w:cs="Arial"/>
          <w:color w:val="C00000"/>
          <w:szCs w:val="24"/>
        </w:rPr>
        <w:t>*feierens e-post*.</w:t>
      </w:r>
    </w:p>
    <w:p w:rsidR="00FB1045" w:rsidRPr="00B9659C" w:rsidRDefault="00FB1045" w:rsidP="00FB1045">
      <w:pPr>
        <w:rPr>
          <w:rFonts w:asciiTheme="minorHAnsi" w:hAnsiTheme="minorHAnsi" w:cs="Arial"/>
          <w:color w:val="000000"/>
          <w:szCs w:val="24"/>
        </w:rPr>
      </w:pPr>
    </w:p>
    <w:p w:rsidR="00FB1045" w:rsidRPr="00B9659C" w:rsidRDefault="00FB1045" w:rsidP="00FB1045">
      <w:pPr>
        <w:rPr>
          <w:rFonts w:asciiTheme="minorHAnsi" w:hAnsiTheme="minorHAnsi" w:cs="Arial"/>
          <w:szCs w:val="24"/>
        </w:rPr>
      </w:pP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  <w:t>Med hilsen</w:t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FB17DC">
        <w:rPr>
          <w:rFonts w:asciiTheme="minorHAnsi" w:hAnsiTheme="minorHAnsi" w:cs="Arial"/>
          <w:color w:val="C00000"/>
          <w:szCs w:val="24"/>
        </w:rPr>
        <w:t>*Feiervesen* </w:t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</w:r>
    </w:p>
    <w:tbl>
      <w:tblPr>
        <w:tblW w:w="91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638"/>
        <w:gridCol w:w="4010"/>
      </w:tblGrid>
      <w:tr w:rsidR="00FB1045" w:rsidRPr="00B9659C" w:rsidTr="001C2CB7">
        <w:trPr>
          <w:tblCellSpacing w:w="0" w:type="dxa"/>
        </w:trPr>
        <w:tc>
          <w:tcPr>
            <w:tcW w:w="4475" w:type="dxa"/>
            <w:hideMark/>
          </w:tcPr>
          <w:p w:rsidR="00FB1045" w:rsidRPr="00B9659C" w:rsidRDefault="00FB1045" w:rsidP="001C2CB7">
            <w:pPr>
              <w:spacing w:line="0" w:lineRule="atLeast"/>
              <w:rPr>
                <w:rFonts w:asciiTheme="minorHAnsi" w:hAnsiTheme="minorHAnsi" w:cs="Arial"/>
                <w:szCs w:val="24"/>
              </w:rPr>
            </w:pPr>
            <w:r w:rsidRPr="00FB17DC">
              <w:rPr>
                <w:rFonts w:asciiTheme="minorHAnsi" w:hAnsiTheme="minorHAnsi" w:cs="Arial"/>
                <w:color w:val="C00000"/>
                <w:szCs w:val="24"/>
              </w:rPr>
              <w:t>*Navn* *Etternavn*</w:t>
            </w:r>
            <w:r w:rsidRPr="00FB17DC">
              <w:rPr>
                <w:rFonts w:asciiTheme="minorHAnsi" w:hAnsiTheme="minorHAnsi" w:cs="Arial"/>
                <w:color w:val="C00000"/>
                <w:szCs w:val="24"/>
              </w:rPr>
              <w:br/>
              <w:t>*Stilling*</w:t>
            </w:r>
          </w:p>
        </w:tc>
        <w:tc>
          <w:tcPr>
            <w:tcW w:w="638" w:type="dxa"/>
          </w:tcPr>
          <w:p w:rsidR="00FB1045" w:rsidRPr="00FB17DC" w:rsidRDefault="00FB1045" w:rsidP="001C2CB7">
            <w:pPr>
              <w:spacing w:line="0" w:lineRule="atLeast"/>
              <w:rPr>
                <w:rFonts w:asciiTheme="minorHAnsi" w:hAnsiTheme="minorHAnsi" w:cs="Arial"/>
                <w:color w:val="C00000"/>
                <w:szCs w:val="24"/>
              </w:rPr>
            </w:pPr>
          </w:p>
        </w:tc>
        <w:tc>
          <w:tcPr>
            <w:tcW w:w="4010" w:type="dxa"/>
            <w:hideMark/>
          </w:tcPr>
          <w:p w:rsidR="00FB1045" w:rsidRPr="00FB17DC" w:rsidRDefault="00FB1045" w:rsidP="001C2CB7">
            <w:pPr>
              <w:spacing w:line="0" w:lineRule="atLeast"/>
              <w:rPr>
                <w:rFonts w:asciiTheme="minorHAnsi" w:hAnsiTheme="minorHAnsi" w:cs="Arial"/>
                <w:color w:val="C00000"/>
                <w:szCs w:val="24"/>
              </w:rPr>
            </w:pPr>
            <w:r w:rsidRPr="00FB17DC">
              <w:rPr>
                <w:rFonts w:asciiTheme="minorHAnsi" w:hAnsiTheme="minorHAnsi" w:cs="Arial"/>
                <w:color w:val="C00000"/>
                <w:szCs w:val="24"/>
              </w:rPr>
              <w:t>*Feierens fornavn* *feierens etternavn*</w:t>
            </w:r>
            <w:r w:rsidRPr="00FB17DC">
              <w:rPr>
                <w:rFonts w:asciiTheme="minorHAnsi" w:hAnsiTheme="minorHAnsi" w:cs="Arial"/>
                <w:color w:val="C00000"/>
                <w:szCs w:val="24"/>
              </w:rPr>
              <w:br/>
              <w:t>*stilling*</w:t>
            </w:r>
          </w:p>
        </w:tc>
      </w:tr>
    </w:tbl>
    <w:p w:rsidR="00FB1045" w:rsidRPr="00B9659C" w:rsidRDefault="00FB1045" w:rsidP="00FB1045">
      <w:pPr>
        <w:tabs>
          <w:tab w:val="left" w:pos="5529"/>
        </w:tabs>
        <w:rPr>
          <w:rFonts w:asciiTheme="minorHAnsi" w:hAnsiTheme="minorHAnsi" w:cs="Arial"/>
          <w:i/>
          <w:iCs/>
          <w:color w:val="000000"/>
          <w:szCs w:val="24"/>
        </w:rPr>
      </w:pP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i/>
          <w:iCs/>
          <w:color w:val="000000"/>
          <w:szCs w:val="24"/>
        </w:rPr>
        <w:t>Dokumentet er elektronisk godkjent</w:t>
      </w:r>
      <w:r>
        <w:rPr>
          <w:rFonts w:asciiTheme="minorHAnsi" w:hAnsiTheme="minorHAnsi" w:cs="Arial"/>
          <w:i/>
          <w:iCs/>
          <w:color w:val="000000"/>
          <w:szCs w:val="24"/>
        </w:rPr>
        <w:t xml:space="preserve"> og har derfor ikke håndskrevet signatur</w:t>
      </w:r>
    </w:p>
    <w:p w:rsidR="002E60BA" w:rsidRPr="00772ABE" w:rsidRDefault="002E60BA" w:rsidP="00FB1045">
      <w:pPr>
        <w:rPr>
          <w:rFonts w:ascii="Arial" w:hAnsi="Arial" w:cs="Arial"/>
          <w:i/>
          <w:sz w:val="20"/>
        </w:rPr>
      </w:pPr>
    </w:p>
    <w:sectPr w:rsidR="002E60BA" w:rsidRPr="00772ABE" w:rsidSect="002E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1344" w:bottom="851" w:left="1440" w:header="56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1A" w:rsidRDefault="00CF0A1A">
      <w:r>
        <w:separator/>
      </w:r>
    </w:p>
  </w:endnote>
  <w:endnote w:type="continuationSeparator" w:id="0">
    <w:p w:rsidR="00CF0A1A" w:rsidRDefault="00CF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5" w:rsidRDefault="00FB10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1A" w:rsidRDefault="00CF0A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1A" w:rsidRDefault="00CF0A1A">
    <w:pPr>
      <w:pStyle w:val="Bunntekst"/>
    </w:pPr>
    <w:bookmarkStart w:id="12" w:name="_GoBack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1A" w:rsidRDefault="00CF0A1A">
      <w:r>
        <w:separator/>
      </w:r>
    </w:p>
  </w:footnote>
  <w:footnote w:type="continuationSeparator" w:id="0">
    <w:p w:rsidR="00CF0A1A" w:rsidRDefault="00CF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1A" w:rsidRDefault="00CF0A1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F0A1A" w:rsidRDefault="00CF0A1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1A" w:rsidRPr="001C2B07" w:rsidRDefault="00CF0A1A">
    <w:pPr>
      <w:pStyle w:val="Topptekst"/>
      <w:framePr w:wrap="around" w:vAnchor="text" w:hAnchor="margin" w:xAlign="right" w:y="1"/>
      <w:rPr>
        <w:rStyle w:val="Sidetall"/>
        <w:sz w:val="20"/>
      </w:rPr>
    </w:pPr>
    <w:r>
      <w:rPr>
        <w:rStyle w:val="Sidetall"/>
      </w:rPr>
      <w:t xml:space="preserve"> </w:t>
    </w:r>
    <w:r>
      <w:rPr>
        <w:rStyle w:val="Sidetall"/>
        <w:sz w:val="20"/>
      </w:rPr>
      <w:t>s</w:t>
    </w:r>
    <w:r w:rsidRPr="001C2B07">
      <w:rPr>
        <w:rStyle w:val="Sidetall"/>
        <w:sz w:val="20"/>
      </w:rPr>
      <w:t xml:space="preserve">ide </w:t>
    </w:r>
    <w:r w:rsidRPr="001C2B07">
      <w:rPr>
        <w:rStyle w:val="Sidetall"/>
        <w:sz w:val="20"/>
      </w:rPr>
      <w:fldChar w:fldCharType="begin"/>
    </w:r>
    <w:r w:rsidRPr="001C2B07">
      <w:rPr>
        <w:rStyle w:val="Sidetall"/>
        <w:sz w:val="20"/>
      </w:rPr>
      <w:instrText xml:space="preserve">PAGE  </w:instrText>
    </w:r>
    <w:r w:rsidRPr="001C2B07">
      <w:rPr>
        <w:rStyle w:val="Sidetall"/>
        <w:sz w:val="20"/>
      </w:rPr>
      <w:fldChar w:fldCharType="separate"/>
    </w:r>
    <w:r w:rsidR="005A5B29">
      <w:rPr>
        <w:rStyle w:val="Sidetall"/>
        <w:noProof/>
        <w:sz w:val="20"/>
      </w:rPr>
      <w:t>2</w:t>
    </w:r>
    <w:r w:rsidRPr="001C2B07">
      <w:rPr>
        <w:rStyle w:val="Sidetall"/>
        <w:sz w:val="20"/>
      </w:rPr>
      <w:fldChar w:fldCharType="end"/>
    </w:r>
  </w:p>
  <w:p w:rsidR="00CF0A1A" w:rsidRPr="001009E5" w:rsidRDefault="00CF0A1A" w:rsidP="00D149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5" w:rsidRDefault="00FB1045" w:rsidP="00FB1045">
    <w:pPr>
      <w:tabs>
        <w:tab w:val="left" w:pos="6096"/>
        <w:tab w:val="lef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3452D2" wp14:editId="365A0EA4">
              <wp:simplePos x="0" y="0"/>
              <wp:positionH relativeFrom="column">
                <wp:posOffset>4884420</wp:posOffset>
              </wp:positionH>
              <wp:positionV relativeFrom="paragraph">
                <wp:posOffset>-70485</wp:posOffset>
              </wp:positionV>
              <wp:extent cx="1005840" cy="1082040"/>
              <wp:effectExtent l="0" t="0" r="22860" b="22860"/>
              <wp:wrapNone/>
              <wp:docPr id="1" name="Bindepunkt utenfor sid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08204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1045" w:rsidRDefault="00FB1045" w:rsidP="00FB1045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52D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Bindepunkt utenfor siden 1" o:spid="_x0000_s1026" type="#_x0000_t177" style="position:absolute;margin-left:384.6pt;margin-top:-5.55pt;width:79.2pt;height:8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" fillcolor="#4f81bd [3204]" strokecolor="#243f60 [1604]" strokeweight="2pt">
              <v:textbox>
                <w:txbxContent>
                  <w:p w:rsidR="00FB1045" w:rsidRDefault="00FB1045" w:rsidP="00FB1045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  <w:p w:rsidR="00FB1045" w:rsidRPr="00B351D4" w:rsidRDefault="00FB1045" w:rsidP="00FB1045">
    <w:pPr>
      <w:tabs>
        <w:tab w:val="left" w:pos="7655"/>
      </w:tabs>
      <w:rPr>
        <w:rFonts w:ascii="Arial" w:hAnsi="Arial" w:cs="Arial"/>
        <w:b/>
        <w:bCs/>
      </w:rPr>
    </w:pPr>
    <w:r>
      <w:tab/>
    </w:r>
  </w:p>
  <w:p w:rsidR="00FB1045" w:rsidRDefault="00FB1045" w:rsidP="00FB1045">
    <w:pPr>
      <w:tabs>
        <w:tab w:val="left" w:pos="6096"/>
        <w:tab w:val="left" w:pos="7655"/>
      </w:tabs>
    </w:pPr>
    <w:bookmarkStart w:id="0" w:name="MottakerNavn"/>
    <w:bookmarkEnd w:id="0"/>
    <w:r>
      <w:t xml:space="preserve"> </w:t>
    </w:r>
    <w:r>
      <w:tab/>
    </w:r>
    <w:r>
      <w:br/>
    </w:r>
    <w:bookmarkStart w:id="1" w:name="Kontakt"/>
    <w:bookmarkEnd w:id="1"/>
  </w:p>
  <w:p w:rsidR="00FB1045" w:rsidRDefault="00FB1045" w:rsidP="00FB1045">
    <w:pPr>
      <w:tabs>
        <w:tab w:val="left" w:pos="6096"/>
        <w:tab w:val="left" w:pos="7655"/>
      </w:tabs>
    </w:pPr>
    <w:bookmarkStart w:id="2" w:name="Adresse"/>
    <w:bookmarkEnd w:id="2"/>
  </w:p>
  <w:p w:rsidR="00FB1045" w:rsidRDefault="00FB1045" w:rsidP="00FB1045">
    <w:pPr>
      <w:tabs>
        <w:tab w:val="left" w:pos="6096"/>
        <w:tab w:val="left" w:pos="7655"/>
      </w:tabs>
    </w:pPr>
    <w:bookmarkStart w:id="3" w:name="Postnr"/>
    <w:bookmarkEnd w:id="3"/>
    <w:r>
      <w:t xml:space="preserve"> </w:t>
    </w:r>
    <w:bookmarkStart w:id="4" w:name="Poststed"/>
    <w:bookmarkEnd w:id="4"/>
  </w:p>
  <w:p w:rsidR="00FB1045" w:rsidRDefault="00FB1045" w:rsidP="00FB1045">
    <w:pPr>
      <w:tabs>
        <w:tab w:val="left" w:pos="6096"/>
        <w:tab w:val="left" w:pos="7655"/>
      </w:tabs>
    </w:pPr>
  </w:p>
  <w:p w:rsidR="00FB1045" w:rsidRDefault="00FB1045" w:rsidP="00FB1045">
    <w:pPr>
      <w:tabs>
        <w:tab w:val="left" w:pos="6096"/>
        <w:tab w:val="left" w:pos="7655"/>
      </w:tabs>
      <w:jc w:val="right"/>
    </w:pPr>
    <w:bookmarkStart w:id="5" w:name="UoffParagraf"/>
    <w:bookmarkEnd w:id="5"/>
  </w:p>
  <w:tbl>
    <w:tblPr>
      <w:tblW w:w="0" w:type="auto"/>
      <w:tblLook w:val="01E0" w:firstRow="1" w:lastRow="1" w:firstColumn="1" w:lastColumn="1" w:noHBand="0" w:noVBand="0"/>
    </w:tblPr>
    <w:tblGrid>
      <w:gridCol w:w="2660"/>
      <w:gridCol w:w="2977"/>
      <w:gridCol w:w="1418"/>
      <w:gridCol w:w="1984"/>
    </w:tblGrid>
    <w:tr w:rsidR="00FB1045" w:rsidRPr="00022D02" w:rsidTr="001C2CB7">
      <w:tc>
        <w:tcPr>
          <w:tcW w:w="2660" w:type="dxa"/>
        </w:tcPr>
        <w:p w:rsidR="00FB1045" w:rsidRPr="00022D02" w:rsidRDefault="00FB1045" w:rsidP="00FB1045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Deres ref.:/deres dato:</w:t>
          </w:r>
        </w:p>
        <w:p w:rsidR="00FB1045" w:rsidRPr="00022D02" w:rsidRDefault="00FB1045" w:rsidP="00FB1045">
          <w:pPr>
            <w:rPr>
              <w:rFonts w:ascii="Arial" w:hAnsi="Arial" w:cs="Arial"/>
              <w:sz w:val="20"/>
            </w:rPr>
          </w:pPr>
          <w:bookmarkStart w:id="6" w:name="Ref"/>
          <w:bookmarkEnd w:id="6"/>
          <w:r w:rsidRPr="00022D02">
            <w:rPr>
              <w:rFonts w:ascii="Arial" w:hAnsi="Arial" w:cs="Arial"/>
              <w:sz w:val="20"/>
            </w:rPr>
            <w:t>/</w:t>
          </w:r>
          <w:bookmarkStart w:id="7" w:name="Refdato"/>
          <w:bookmarkEnd w:id="7"/>
        </w:p>
      </w:tc>
      <w:tc>
        <w:tcPr>
          <w:tcW w:w="2977" w:type="dxa"/>
        </w:tcPr>
        <w:p w:rsidR="00FB1045" w:rsidRPr="00022D02" w:rsidRDefault="00FB1045" w:rsidP="00FB1045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Vår ref.:</w:t>
          </w:r>
        </w:p>
        <w:p w:rsidR="00FB1045" w:rsidRPr="00022D02" w:rsidRDefault="00FB1045" w:rsidP="00FB1045">
          <w:pPr>
            <w:rPr>
              <w:rFonts w:ascii="Arial" w:hAnsi="Arial" w:cs="Arial"/>
              <w:sz w:val="20"/>
            </w:rPr>
          </w:pPr>
          <w:bookmarkStart w:id="8" w:name="Saksnr"/>
          <w:bookmarkEnd w:id="8"/>
          <w:r w:rsidRPr="00022D02">
            <w:rPr>
              <w:rFonts w:ascii="Arial" w:hAnsi="Arial" w:cs="Arial"/>
              <w:sz w:val="20"/>
            </w:rPr>
            <w:t>/</w:t>
          </w:r>
          <w:bookmarkStart w:id="9" w:name="SaksbehandlerKode"/>
          <w:bookmarkEnd w:id="9"/>
        </w:p>
      </w:tc>
      <w:tc>
        <w:tcPr>
          <w:tcW w:w="1418" w:type="dxa"/>
        </w:tcPr>
        <w:p w:rsidR="00FB1045" w:rsidRPr="00022D02" w:rsidRDefault="00FB1045" w:rsidP="00FB1045">
          <w:pPr>
            <w:rPr>
              <w:rFonts w:ascii="Arial" w:hAnsi="Arial" w:cs="Arial"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Arkivkode</w:t>
          </w:r>
          <w:r w:rsidRPr="00022D02">
            <w:rPr>
              <w:rFonts w:ascii="Arial" w:hAnsi="Arial" w:cs="Arial"/>
              <w:sz w:val="20"/>
            </w:rPr>
            <w:t>:</w:t>
          </w:r>
        </w:p>
        <w:p w:rsidR="00FB1045" w:rsidRPr="00022D02" w:rsidRDefault="00FB1045" w:rsidP="00FB1045">
          <w:pPr>
            <w:rPr>
              <w:rFonts w:ascii="Arial" w:hAnsi="Arial" w:cs="Arial"/>
              <w:sz w:val="20"/>
            </w:rPr>
          </w:pPr>
          <w:bookmarkStart w:id="10" w:name="PrimærKlassering"/>
          <w:bookmarkEnd w:id="10"/>
        </w:p>
      </w:tc>
      <w:tc>
        <w:tcPr>
          <w:tcW w:w="1984" w:type="dxa"/>
        </w:tcPr>
        <w:p w:rsidR="00FB1045" w:rsidRPr="00022D02" w:rsidRDefault="00FB1045" w:rsidP="00FB1045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Dato:</w:t>
          </w:r>
        </w:p>
        <w:p w:rsidR="00FB1045" w:rsidRPr="00022D02" w:rsidRDefault="00FB1045" w:rsidP="00FB1045">
          <w:pPr>
            <w:rPr>
              <w:rFonts w:ascii="Arial" w:hAnsi="Arial" w:cs="Arial"/>
              <w:sz w:val="20"/>
            </w:rPr>
          </w:pPr>
          <w:bookmarkStart w:id="11" w:name="Brevdato"/>
          <w:bookmarkEnd w:id="11"/>
        </w:p>
      </w:tc>
    </w:tr>
  </w:tbl>
  <w:p w:rsidR="00CF0A1A" w:rsidRDefault="00CF0A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D0"/>
    <w:multiLevelType w:val="hybridMultilevel"/>
    <w:tmpl w:val="B534F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EC0"/>
    <w:multiLevelType w:val="hybridMultilevel"/>
    <w:tmpl w:val="AA4A79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01B"/>
    <w:multiLevelType w:val="hybridMultilevel"/>
    <w:tmpl w:val="582885D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80E3D"/>
    <w:multiLevelType w:val="hybridMultilevel"/>
    <w:tmpl w:val="482E6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CD3"/>
    <w:multiLevelType w:val="hybridMultilevel"/>
    <w:tmpl w:val="239463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27DB"/>
    <w:multiLevelType w:val="hybridMultilevel"/>
    <w:tmpl w:val="71625F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E16"/>
    <w:multiLevelType w:val="hybridMultilevel"/>
    <w:tmpl w:val="5CB6087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1A1C58"/>
    <w:multiLevelType w:val="hybridMultilevel"/>
    <w:tmpl w:val="2CFE54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2766"/>
    <w:multiLevelType w:val="hybridMultilevel"/>
    <w:tmpl w:val="6E72A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FDE"/>
    <w:multiLevelType w:val="hybridMultilevel"/>
    <w:tmpl w:val="A12A6F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3F92"/>
    <w:multiLevelType w:val="hybridMultilevel"/>
    <w:tmpl w:val="2722C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3093F"/>
    <w:multiLevelType w:val="hybridMultilevel"/>
    <w:tmpl w:val="14380F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43A96"/>
    <w:multiLevelType w:val="hybridMultilevel"/>
    <w:tmpl w:val="B8648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38"/>
    <w:rsid w:val="000031FF"/>
    <w:rsid w:val="00022D02"/>
    <w:rsid w:val="00031B7A"/>
    <w:rsid w:val="000A25DF"/>
    <w:rsid w:val="000C2CD7"/>
    <w:rsid w:val="000E1AC3"/>
    <w:rsid w:val="000E208A"/>
    <w:rsid w:val="001009E5"/>
    <w:rsid w:val="0012240A"/>
    <w:rsid w:val="00141BC9"/>
    <w:rsid w:val="0017744E"/>
    <w:rsid w:val="00192502"/>
    <w:rsid w:val="001A1257"/>
    <w:rsid w:val="001B62FC"/>
    <w:rsid w:val="001C2B07"/>
    <w:rsid w:val="001F307F"/>
    <w:rsid w:val="00214832"/>
    <w:rsid w:val="0021647C"/>
    <w:rsid w:val="00255CBA"/>
    <w:rsid w:val="00265273"/>
    <w:rsid w:val="002B0C28"/>
    <w:rsid w:val="002B66F5"/>
    <w:rsid w:val="002E60BA"/>
    <w:rsid w:val="002F2B17"/>
    <w:rsid w:val="002F2FD5"/>
    <w:rsid w:val="003059A6"/>
    <w:rsid w:val="00311213"/>
    <w:rsid w:val="00316DA2"/>
    <w:rsid w:val="00362FCB"/>
    <w:rsid w:val="003635ED"/>
    <w:rsid w:val="00373D5E"/>
    <w:rsid w:val="00374819"/>
    <w:rsid w:val="003847E8"/>
    <w:rsid w:val="003B3F96"/>
    <w:rsid w:val="003E4EBF"/>
    <w:rsid w:val="003E77C2"/>
    <w:rsid w:val="003F07BF"/>
    <w:rsid w:val="00415D08"/>
    <w:rsid w:val="00420024"/>
    <w:rsid w:val="004401A7"/>
    <w:rsid w:val="004523F4"/>
    <w:rsid w:val="004616FD"/>
    <w:rsid w:val="0047545A"/>
    <w:rsid w:val="00482294"/>
    <w:rsid w:val="00485539"/>
    <w:rsid w:val="005633EA"/>
    <w:rsid w:val="005724AB"/>
    <w:rsid w:val="0057540B"/>
    <w:rsid w:val="00592E2B"/>
    <w:rsid w:val="005A5B29"/>
    <w:rsid w:val="005B3015"/>
    <w:rsid w:val="005C6A26"/>
    <w:rsid w:val="005D0649"/>
    <w:rsid w:val="005E50ED"/>
    <w:rsid w:val="005E79B4"/>
    <w:rsid w:val="006027E0"/>
    <w:rsid w:val="00616B8E"/>
    <w:rsid w:val="00636B78"/>
    <w:rsid w:val="00642F96"/>
    <w:rsid w:val="00651466"/>
    <w:rsid w:val="006518C0"/>
    <w:rsid w:val="00661236"/>
    <w:rsid w:val="006740C4"/>
    <w:rsid w:val="00682470"/>
    <w:rsid w:val="00685206"/>
    <w:rsid w:val="006855A9"/>
    <w:rsid w:val="006A6038"/>
    <w:rsid w:val="006D5CA5"/>
    <w:rsid w:val="006D66CC"/>
    <w:rsid w:val="00724CD8"/>
    <w:rsid w:val="00741AC4"/>
    <w:rsid w:val="00746472"/>
    <w:rsid w:val="00753550"/>
    <w:rsid w:val="00770180"/>
    <w:rsid w:val="00772ABE"/>
    <w:rsid w:val="00787AD5"/>
    <w:rsid w:val="0079469C"/>
    <w:rsid w:val="00796B8B"/>
    <w:rsid w:val="007C3825"/>
    <w:rsid w:val="0080232A"/>
    <w:rsid w:val="00814E64"/>
    <w:rsid w:val="00820ACB"/>
    <w:rsid w:val="008277D3"/>
    <w:rsid w:val="0086183F"/>
    <w:rsid w:val="0088477F"/>
    <w:rsid w:val="008B7B9E"/>
    <w:rsid w:val="008C37B5"/>
    <w:rsid w:val="008C4B85"/>
    <w:rsid w:val="008D06CC"/>
    <w:rsid w:val="008D08F8"/>
    <w:rsid w:val="008D0DA0"/>
    <w:rsid w:val="008D74D5"/>
    <w:rsid w:val="008F0A0E"/>
    <w:rsid w:val="00911399"/>
    <w:rsid w:val="0092064A"/>
    <w:rsid w:val="009445E0"/>
    <w:rsid w:val="009530B2"/>
    <w:rsid w:val="0096281B"/>
    <w:rsid w:val="00967649"/>
    <w:rsid w:val="0098186A"/>
    <w:rsid w:val="009B0684"/>
    <w:rsid w:val="009B24DE"/>
    <w:rsid w:val="009D58BF"/>
    <w:rsid w:val="00A3644B"/>
    <w:rsid w:val="00A4298C"/>
    <w:rsid w:val="00A8667E"/>
    <w:rsid w:val="00AD488E"/>
    <w:rsid w:val="00AE0413"/>
    <w:rsid w:val="00B20213"/>
    <w:rsid w:val="00B2364A"/>
    <w:rsid w:val="00B2572C"/>
    <w:rsid w:val="00B62E33"/>
    <w:rsid w:val="00B63596"/>
    <w:rsid w:val="00BA17C7"/>
    <w:rsid w:val="00C25AB2"/>
    <w:rsid w:val="00C6005A"/>
    <w:rsid w:val="00C609AC"/>
    <w:rsid w:val="00C755EB"/>
    <w:rsid w:val="00C779FD"/>
    <w:rsid w:val="00C87EBC"/>
    <w:rsid w:val="00CF00F2"/>
    <w:rsid w:val="00CF0A1A"/>
    <w:rsid w:val="00CF3438"/>
    <w:rsid w:val="00CF6A70"/>
    <w:rsid w:val="00D1495E"/>
    <w:rsid w:val="00D20B06"/>
    <w:rsid w:val="00D30274"/>
    <w:rsid w:val="00D34B32"/>
    <w:rsid w:val="00D56B7A"/>
    <w:rsid w:val="00D70D2D"/>
    <w:rsid w:val="00DB24F2"/>
    <w:rsid w:val="00DB2F47"/>
    <w:rsid w:val="00DC5725"/>
    <w:rsid w:val="00DE423B"/>
    <w:rsid w:val="00E12ABE"/>
    <w:rsid w:val="00E12D47"/>
    <w:rsid w:val="00E2619A"/>
    <w:rsid w:val="00E3614A"/>
    <w:rsid w:val="00E37F7A"/>
    <w:rsid w:val="00E60B49"/>
    <w:rsid w:val="00E63766"/>
    <w:rsid w:val="00E67868"/>
    <w:rsid w:val="00E92C5C"/>
    <w:rsid w:val="00E95DE6"/>
    <w:rsid w:val="00EA74A9"/>
    <w:rsid w:val="00EC1346"/>
    <w:rsid w:val="00EC2044"/>
    <w:rsid w:val="00EC2378"/>
    <w:rsid w:val="00EC66AE"/>
    <w:rsid w:val="00EE7BFC"/>
    <w:rsid w:val="00F0719D"/>
    <w:rsid w:val="00F168A5"/>
    <w:rsid w:val="00FB1045"/>
    <w:rsid w:val="00FC6B66"/>
    <w:rsid w:val="00FC73D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574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420024"/>
    <w:pPr>
      <w:keepNext/>
      <w:ind w:left="4248" w:firstLine="708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Sosial">
    <w:name w:val="Sosial"/>
    <w:basedOn w:val="Normal"/>
    <w:rsid w:val="00EA74A9"/>
    <w:pPr>
      <w:tabs>
        <w:tab w:val="left" w:pos="6379"/>
        <w:tab w:val="left" w:pos="7655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nomi">
    <w:name w:val="Økonomi"/>
    <w:basedOn w:val="Normal"/>
    <w:rsid w:val="00D20B06"/>
    <w:pPr>
      <w:tabs>
        <w:tab w:val="left" w:pos="6379"/>
        <w:tab w:val="left" w:pos="7655"/>
      </w:tabs>
    </w:pPr>
  </w:style>
  <w:style w:type="table" w:styleId="Tabellrutenett">
    <w:name w:val="Table Grid"/>
    <w:basedOn w:val="Vanligtabell"/>
    <w:rsid w:val="001C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D0DA0"/>
    <w:rPr>
      <w:color w:val="808080"/>
    </w:rPr>
  </w:style>
  <w:style w:type="character" w:customStyle="1" w:styleId="OverskriftBrev">
    <w:name w:val="Overskrift Brev"/>
    <w:basedOn w:val="Standardskriftforavsnitt"/>
    <w:uiPriority w:val="1"/>
    <w:rsid w:val="008D0DA0"/>
    <w:rPr>
      <w:rFonts w:ascii="Times New Roman" w:hAnsi="Times New Roman"/>
      <w:b/>
      <w:color w:val="000000" w:themeColor="text1"/>
      <w:sz w:val="28"/>
    </w:rPr>
  </w:style>
  <w:style w:type="character" w:customStyle="1" w:styleId="Stil1">
    <w:name w:val="Stil1"/>
    <w:basedOn w:val="Standardskriftforavsnitt"/>
    <w:uiPriority w:val="1"/>
    <w:rsid w:val="00B63596"/>
    <w:rPr>
      <w:rFonts w:ascii="Times New Roman" w:hAnsi="Times New Roman"/>
      <w:color w:val="000000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rsid w:val="00B63596"/>
    <w:rPr>
      <w:sz w:val="24"/>
    </w:rPr>
  </w:style>
  <w:style w:type="character" w:customStyle="1" w:styleId="apple-converted-space">
    <w:name w:val="apple-converted-space"/>
    <w:basedOn w:val="Standardskriftforavsnitt"/>
    <w:rsid w:val="00BA17C7"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9B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E266B6E6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2016-08-01T07:36:00Z</dcterms:created>
  <dcterms:modified xsi:type="dcterms:W3CDTF">2020-05-14T08:49:00Z</dcterms:modified>
</cp:coreProperties>
</file>